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4B5C" w14:textId="58365909" w:rsidR="00B4116B" w:rsidRPr="00440C3D" w:rsidRDefault="00B4116B" w:rsidP="00440C3D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40C3D">
        <w:rPr>
          <w:rFonts w:asciiTheme="majorHAnsi" w:hAnsiTheme="majorHAnsi" w:cstheme="majorHAnsi"/>
          <w:sz w:val="24"/>
          <w:szCs w:val="24"/>
        </w:rPr>
        <w:t xml:space="preserve">Broj: </w:t>
      </w:r>
      <w:r w:rsidR="00857D45" w:rsidRPr="00440C3D">
        <w:rPr>
          <w:rFonts w:asciiTheme="majorHAnsi" w:hAnsiTheme="majorHAnsi" w:cstheme="majorHAnsi"/>
          <w:sz w:val="24"/>
          <w:szCs w:val="24"/>
        </w:rPr>
        <w:t>02-1</w:t>
      </w:r>
      <w:r w:rsidR="00D169CB" w:rsidRPr="00440C3D">
        <w:rPr>
          <w:rFonts w:asciiTheme="majorHAnsi" w:hAnsiTheme="majorHAnsi" w:cstheme="majorHAnsi"/>
          <w:sz w:val="24"/>
          <w:szCs w:val="24"/>
        </w:rPr>
        <w:t>-</w:t>
      </w:r>
      <w:r w:rsidR="00440C3D" w:rsidRPr="00440C3D">
        <w:rPr>
          <w:rFonts w:asciiTheme="majorHAnsi" w:hAnsiTheme="majorHAnsi" w:cstheme="majorHAnsi"/>
          <w:sz w:val="24"/>
          <w:szCs w:val="24"/>
        </w:rPr>
        <w:t>42</w:t>
      </w:r>
      <w:r w:rsidR="00207CDB" w:rsidRPr="00440C3D">
        <w:rPr>
          <w:rFonts w:asciiTheme="majorHAnsi" w:hAnsiTheme="majorHAnsi" w:cstheme="majorHAnsi"/>
          <w:sz w:val="24"/>
          <w:szCs w:val="24"/>
        </w:rPr>
        <w:t>-</w:t>
      </w:r>
      <w:r w:rsidR="00440C3D" w:rsidRPr="00440C3D">
        <w:rPr>
          <w:rFonts w:asciiTheme="majorHAnsi" w:hAnsiTheme="majorHAnsi" w:cstheme="majorHAnsi"/>
          <w:sz w:val="24"/>
          <w:szCs w:val="24"/>
        </w:rPr>
        <w:t>2</w:t>
      </w:r>
      <w:r w:rsidR="00C535FF" w:rsidRPr="00440C3D">
        <w:rPr>
          <w:rFonts w:asciiTheme="majorHAnsi" w:hAnsiTheme="majorHAnsi" w:cstheme="majorHAnsi"/>
          <w:sz w:val="24"/>
          <w:szCs w:val="24"/>
        </w:rPr>
        <w:t xml:space="preserve"> </w:t>
      </w:r>
      <w:r w:rsidR="00C71F7D" w:rsidRPr="00440C3D">
        <w:rPr>
          <w:rFonts w:asciiTheme="majorHAnsi" w:hAnsiTheme="majorHAnsi" w:cstheme="majorHAnsi"/>
          <w:sz w:val="24"/>
          <w:szCs w:val="24"/>
        </w:rPr>
        <w:t>/2</w:t>
      </w:r>
      <w:r w:rsidR="00ED36B0" w:rsidRPr="00440C3D">
        <w:rPr>
          <w:rFonts w:asciiTheme="majorHAnsi" w:hAnsiTheme="majorHAnsi" w:cstheme="majorHAnsi"/>
          <w:sz w:val="24"/>
          <w:szCs w:val="24"/>
        </w:rPr>
        <w:t>5</w:t>
      </w:r>
    </w:p>
    <w:p w14:paraId="62BA0CA9" w14:textId="56437FCB" w:rsidR="00B4116B" w:rsidRPr="00440C3D" w:rsidRDefault="00B4116B" w:rsidP="00440C3D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40C3D">
        <w:rPr>
          <w:rFonts w:asciiTheme="majorHAnsi" w:hAnsiTheme="majorHAnsi" w:cstheme="majorHAnsi"/>
          <w:sz w:val="24"/>
          <w:szCs w:val="24"/>
        </w:rPr>
        <w:t xml:space="preserve">Sarajevo, </w:t>
      </w:r>
      <w:r w:rsidR="00D169CB" w:rsidRPr="00440C3D">
        <w:rPr>
          <w:rFonts w:asciiTheme="majorHAnsi" w:hAnsiTheme="majorHAnsi" w:cstheme="majorHAnsi"/>
          <w:sz w:val="24"/>
          <w:szCs w:val="24"/>
        </w:rPr>
        <w:t>07</w:t>
      </w:r>
      <w:r w:rsidR="00C71F7D" w:rsidRPr="00440C3D">
        <w:rPr>
          <w:rFonts w:asciiTheme="majorHAnsi" w:hAnsiTheme="majorHAnsi" w:cstheme="majorHAnsi"/>
          <w:sz w:val="24"/>
          <w:szCs w:val="24"/>
        </w:rPr>
        <w:t>.</w:t>
      </w:r>
      <w:r w:rsidR="00ED36B0" w:rsidRPr="00440C3D">
        <w:rPr>
          <w:rFonts w:asciiTheme="majorHAnsi" w:hAnsiTheme="majorHAnsi" w:cstheme="majorHAnsi"/>
          <w:sz w:val="24"/>
          <w:szCs w:val="24"/>
        </w:rPr>
        <w:t>0</w:t>
      </w:r>
      <w:r w:rsidR="00D169CB" w:rsidRPr="00440C3D">
        <w:rPr>
          <w:rFonts w:asciiTheme="majorHAnsi" w:hAnsiTheme="majorHAnsi" w:cstheme="majorHAnsi"/>
          <w:sz w:val="24"/>
          <w:szCs w:val="24"/>
        </w:rPr>
        <w:t>2</w:t>
      </w:r>
      <w:r w:rsidR="00C71F7D" w:rsidRPr="00440C3D">
        <w:rPr>
          <w:rFonts w:asciiTheme="majorHAnsi" w:hAnsiTheme="majorHAnsi" w:cstheme="majorHAnsi"/>
          <w:sz w:val="24"/>
          <w:szCs w:val="24"/>
        </w:rPr>
        <w:t>.202</w:t>
      </w:r>
      <w:r w:rsidR="00ED36B0" w:rsidRPr="00440C3D">
        <w:rPr>
          <w:rFonts w:asciiTheme="majorHAnsi" w:hAnsiTheme="majorHAnsi" w:cstheme="majorHAnsi"/>
          <w:sz w:val="24"/>
          <w:szCs w:val="24"/>
        </w:rPr>
        <w:t>5</w:t>
      </w:r>
      <w:r w:rsidR="00C71F7D" w:rsidRPr="00440C3D">
        <w:rPr>
          <w:rFonts w:asciiTheme="majorHAnsi" w:hAnsiTheme="majorHAnsi" w:cstheme="majorHAnsi"/>
          <w:sz w:val="24"/>
          <w:szCs w:val="24"/>
        </w:rPr>
        <w:t>. godine.</w:t>
      </w:r>
    </w:p>
    <w:p w14:paraId="256B2819" w14:textId="77777777" w:rsidR="008B1A91" w:rsidRPr="00440C3D" w:rsidRDefault="008B1A91" w:rsidP="00440C3D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2856B59" w14:textId="12838B2C" w:rsidR="00B4116B" w:rsidRPr="00440C3D" w:rsidRDefault="00B4116B" w:rsidP="00440C3D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0C3D">
        <w:rPr>
          <w:rFonts w:asciiTheme="majorHAnsi" w:hAnsiTheme="majorHAnsi" w:cstheme="majorHAnsi"/>
          <w:sz w:val="24"/>
          <w:szCs w:val="24"/>
        </w:rPr>
        <w:t xml:space="preserve">          Na osnovu člana 111. Statuta Univerziteta Sarajevo, člana 5. i 9. Poslovnika o radu Vijeća Fakulteta zakazujem</w:t>
      </w:r>
      <w:r w:rsidR="0013066A" w:rsidRPr="00440C3D">
        <w:rPr>
          <w:rFonts w:asciiTheme="majorHAnsi" w:hAnsiTheme="majorHAnsi" w:cstheme="majorHAnsi"/>
          <w:sz w:val="24"/>
          <w:szCs w:val="24"/>
        </w:rPr>
        <w:t xml:space="preserve"> 4</w:t>
      </w:r>
      <w:r w:rsidR="00D169CB" w:rsidRPr="00440C3D">
        <w:rPr>
          <w:rFonts w:asciiTheme="majorHAnsi" w:hAnsiTheme="majorHAnsi" w:cstheme="majorHAnsi"/>
          <w:sz w:val="24"/>
          <w:szCs w:val="24"/>
        </w:rPr>
        <w:t>3</w:t>
      </w:r>
      <w:r w:rsidR="0013066A" w:rsidRPr="00440C3D">
        <w:rPr>
          <w:rFonts w:asciiTheme="majorHAnsi" w:hAnsiTheme="majorHAnsi" w:cstheme="majorHAnsi"/>
          <w:sz w:val="24"/>
          <w:szCs w:val="24"/>
        </w:rPr>
        <w:t>.</w:t>
      </w:r>
      <w:r w:rsidR="00966E06" w:rsidRPr="00440C3D">
        <w:rPr>
          <w:rFonts w:asciiTheme="majorHAnsi" w:hAnsiTheme="majorHAnsi" w:cstheme="majorHAnsi"/>
          <w:sz w:val="24"/>
          <w:szCs w:val="24"/>
        </w:rPr>
        <w:t xml:space="preserve"> </w:t>
      </w:r>
      <w:r w:rsidRPr="00440C3D">
        <w:rPr>
          <w:rFonts w:asciiTheme="majorHAnsi" w:hAnsiTheme="majorHAnsi" w:cstheme="majorHAnsi"/>
          <w:sz w:val="24"/>
          <w:szCs w:val="24"/>
        </w:rPr>
        <w:t xml:space="preserve">redovnu sjednicu Vijeća Fakulteta za </w:t>
      </w:r>
      <w:r w:rsidRPr="00440C3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utorak </w:t>
      </w:r>
      <w:r w:rsidR="00756701" w:rsidRPr="00440C3D">
        <w:rPr>
          <w:rFonts w:asciiTheme="majorHAnsi" w:hAnsiTheme="majorHAnsi" w:cstheme="majorHAnsi"/>
          <w:b/>
          <w:bCs/>
          <w:sz w:val="24"/>
          <w:szCs w:val="24"/>
          <w:u w:val="single"/>
        </w:rPr>
        <w:t>1</w:t>
      </w:r>
      <w:r w:rsidR="00D169CB" w:rsidRPr="00440C3D">
        <w:rPr>
          <w:rFonts w:asciiTheme="majorHAnsi" w:hAnsiTheme="majorHAnsi" w:cstheme="majorHAnsi"/>
          <w:b/>
          <w:bCs/>
          <w:sz w:val="24"/>
          <w:szCs w:val="24"/>
          <w:u w:val="single"/>
        </w:rPr>
        <w:t>1</w:t>
      </w:r>
      <w:r w:rsidRPr="00440C3D">
        <w:rPr>
          <w:rFonts w:asciiTheme="majorHAnsi" w:hAnsiTheme="majorHAnsi" w:cstheme="majorHAnsi"/>
          <w:b/>
          <w:bCs/>
          <w:sz w:val="24"/>
          <w:szCs w:val="24"/>
          <w:u w:val="single"/>
        </w:rPr>
        <w:t>.</w:t>
      </w:r>
      <w:r w:rsidR="00756701" w:rsidRPr="00440C3D">
        <w:rPr>
          <w:rFonts w:asciiTheme="majorHAnsi" w:hAnsiTheme="majorHAnsi" w:cstheme="majorHAnsi"/>
          <w:b/>
          <w:bCs/>
          <w:sz w:val="24"/>
          <w:szCs w:val="24"/>
          <w:u w:val="single"/>
        </w:rPr>
        <w:t>0</w:t>
      </w:r>
      <w:r w:rsidR="002642D3" w:rsidRPr="00440C3D">
        <w:rPr>
          <w:rFonts w:asciiTheme="majorHAnsi" w:hAnsiTheme="majorHAnsi" w:cstheme="majorHAnsi"/>
          <w:b/>
          <w:bCs/>
          <w:sz w:val="24"/>
          <w:szCs w:val="24"/>
          <w:u w:val="single"/>
        </w:rPr>
        <w:t>2</w:t>
      </w:r>
      <w:r w:rsidRPr="00440C3D">
        <w:rPr>
          <w:rFonts w:asciiTheme="majorHAnsi" w:hAnsiTheme="majorHAnsi" w:cstheme="majorHAnsi"/>
          <w:b/>
          <w:bCs/>
          <w:sz w:val="24"/>
          <w:szCs w:val="24"/>
          <w:u w:val="single"/>
        </w:rPr>
        <w:t>.202</w:t>
      </w:r>
      <w:r w:rsidR="00756701" w:rsidRPr="00440C3D">
        <w:rPr>
          <w:rFonts w:asciiTheme="majorHAnsi" w:hAnsiTheme="majorHAnsi" w:cstheme="majorHAnsi"/>
          <w:b/>
          <w:bCs/>
          <w:sz w:val="24"/>
          <w:szCs w:val="24"/>
          <w:u w:val="single"/>
        </w:rPr>
        <w:t>5</w:t>
      </w:r>
      <w:r w:rsidRPr="00440C3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. </w:t>
      </w:r>
      <w:r w:rsidR="00C535FF" w:rsidRPr="00440C3D">
        <w:rPr>
          <w:rFonts w:asciiTheme="majorHAnsi" w:hAnsiTheme="majorHAnsi" w:cstheme="majorHAnsi"/>
          <w:b/>
          <w:bCs/>
          <w:sz w:val="24"/>
          <w:szCs w:val="24"/>
          <w:u w:val="single"/>
        </w:rPr>
        <w:t>godine</w:t>
      </w:r>
      <w:r w:rsidR="00D169CB" w:rsidRPr="00440C3D">
        <w:rPr>
          <w:rFonts w:asciiTheme="majorHAnsi" w:hAnsiTheme="majorHAnsi" w:cstheme="majorHAnsi"/>
          <w:b/>
          <w:bCs/>
          <w:sz w:val="24"/>
          <w:szCs w:val="24"/>
          <w:u w:val="single"/>
        </w:rPr>
        <w:t>.</w:t>
      </w:r>
    </w:p>
    <w:p w14:paraId="40CA78B7" w14:textId="77777777" w:rsidR="00D169CB" w:rsidRPr="00440C3D" w:rsidRDefault="00D169CB" w:rsidP="00440C3D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A135F2D" w14:textId="6576A8F1" w:rsidR="00024469" w:rsidRPr="00440C3D" w:rsidRDefault="00B4116B" w:rsidP="00440C3D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40C3D">
        <w:rPr>
          <w:rFonts w:asciiTheme="majorHAnsi" w:hAnsiTheme="majorHAnsi" w:cstheme="majorHAnsi"/>
          <w:b/>
          <w:bCs/>
          <w:sz w:val="24"/>
          <w:szCs w:val="24"/>
        </w:rPr>
        <w:t>D n e v n i   r e d:</w:t>
      </w:r>
    </w:p>
    <w:p w14:paraId="62311ABD" w14:textId="30277287" w:rsidR="00B80AE5" w:rsidRPr="00440C3D" w:rsidRDefault="00B80AE5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440C3D">
        <w:rPr>
          <w:rFonts w:asciiTheme="majorHAnsi" w:hAnsiTheme="majorHAnsi" w:cstheme="majorHAnsi"/>
          <w:bCs/>
          <w:sz w:val="24"/>
          <w:szCs w:val="24"/>
          <w:lang w:val="hr-HR"/>
        </w:rPr>
        <w:t>Usvajanje zapisnika sa sjednica Vijeća Fakulteta održan</w:t>
      </w:r>
      <w:r w:rsidR="00756701" w:rsidRPr="00440C3D">
        <w:rPr>
          <w:rFonts w:asciiTheme="majorHAnsi" w:hAnsiTheme="majorHAnsi" w:cstheme="majorHAnsi"/>
          <w:bCs/>
          <w:sz w:val="24"/>
          <w:szCs w:val="24"/>
          <w:lang w:val="hr-HR"/>
        </w:rPr>
        <w:t>ih</w:t>
      </w:r>
      <w:r w:rsidRPr="00440C3D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D169CB" w:rsidRPr="00440C3D">
        <w:rPr>
          <w:rFonts w:asciiTheme="majorHAnsi" w:hAnsiTheme="majorHAnsi" w:cstheme="majorHAnsi"/>
          <w:bCs/>
          <w:sz w:val="24"/>
          <w:szCs w:val="24"/>
          <w:lang w:val="hr-HR"/>
        </w:rPr>
        <w:t>14.01.2025. i 17.01.2025.</w:t>
      </w:r>
      <w:r w:rsidR="00756701" w:rsidRPr="00440C3D">
        <w:rPr>
          <w:rFonts w:asciiTheme="majorHAnsi" w:hAnsiTheme="majorHAnsi" w:cstheme="majorHAnsi"/>
          <w:bCs/>
          <w:sz w:val="24"/>
          <w:szCs w:val="24"/>
          <w:lang w:val="hr-HR"/>
        </w:rPr>
        <w:t>;</w:t>
      </w:r>
    </w:p>
    <w:p w14:paraId="6C699390" w14:textId="499DA9C3" w:rsidR="00480049" w:rsidRDefault="00480049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440C3D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Informacija o izboru u zvanje; </w:t>
      </w:r>
      <w:r w:rsidR="006E60F6">
        <w:rPr>
          <w:rFonts w:asciiTheme="majorHAnsi" w:hAnsiTheme="majorHAnsi" w:cstheme="majorHAnsi"/>
          <w:bCs/>
          <w:sz w:val="24"/>
          <w:szCs w:val="24"/>
          <w:lang w:val="hr-HR"/>
        </w:rPr>
        <w:t>,0</w:t>
      </w:r>
    </w:p>
    <w:p w14:paraId="7F377C13" w14:textId="77777777" w:rsidR="006E60F6" w:rsidRPr="00440C3D" w:rsidRDefault="006E60F6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55FC233A" w14:textId="49E7B80D" w:rsidR="00626CE7" w:rsidRPr="00440C3D" w:rsidRDefault="00626CE7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440C3D"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(3+2)</w:t>
      </w:r>
      <w:r w:rsidR="00931D2A" w:rsidRPr="00440C3D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( 4+1)</w:t>
      </w:r>
      <w:r w:rsidRPr="00440C3D">
        <w:rPr>
          <w:rFonts w:asciiTheme="majorHAnsi" w:hAnsiTheme="majorHAnsi" w:cstheme="majorHAnsi"/>
          <w:bCs/>
          <w:sz w:val="24"/>
          <w:szCs w:val="24"/>
          <w:lang w:val="hr-HR"/>
        </w:rPr>
        <w:t>;</w:t>
      </w:r>
    </w:p>
    <w:p w14:paraId="44E05AB7" w14:textId="507C66A3" w:rsidR="00626CE7" w:rsidRPr="00440C3D" w:rsidRDefault="00626CE7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440C3D"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(3+2);</w:t>
      </w:r>
    </w:p>
    <w:p w14:paraId="6E04E583" w14:textId="3BBE095B" w:rsidR="00626CE7" w:rsidRPr="00440C3D" w:rsidRDefault="00626CE7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Doktorski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studij</w:t>
      </w:r>
      <w:proofErr w:type="spellEnd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>predbolonjski</w:t>
      </w:r>
      <w:proofErr w:type="spellEnd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>doktorat</w:t>
      </w:r>
      <w:proofErr w:type="spellEnd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>naučni</w:t>
      </w:r>
      <w:proofErr w:type="spellEnd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5B6A80" w:rsidRPr="00440C3D">
        <w:rPr>
          <w:rFonts w:asciiTheme="majorHAnsi" w:hAnsiTheme="majorHAnsi" w:cstheme="majorHAnsi"/>
          <w:bCs/>
          <w:sz w:val="24"/>
          <w:szCs w:val="24"/>
          <w:lang w:val="en-US"/>
        </w:rPr>
        <w:t>magisterij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  <w:proofErr w:type="gramEnd"/>
    </w:p>
    <w:p w14:paraId="76961AE1" w14:textId="6A7A0A24" w:rsidR="00756701" w:rsidRPr="00440C3D" w:rsidRDefault="00756701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Usvajanje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izvještaja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prijedloga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odluke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izboru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člana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akademskog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osoblja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u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naučnonastavno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zvanje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-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redovan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profesor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na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naučnu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oblast “</w:t>
      </w:r>
      <w:proofErr w:type="spellStart"/>
      <w:r w:rsidR="00D169CB" w:rsidRPr="00440C3D">
        <w:rPr>
          <w:rFonts w:asciiTheme="majorHAnsi" w:hAnsiTheme="majorHAnsi" w:cstheme="majorHAnsi"/>
          <w:bCs/>
          <w:sz w:val="24"/>
          <w:szCs w:val="24"/>
          <w:lang w:val="en-US"/>
        </w:rPr>
        <w:t>Politologija</w:t>
      </w:r>
      <w:proofErr w:type="spellEnd"/>
      <w:proofErr w:type="gram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”;</w:t>
      </w:r>
      <w:proofErr w:type="gramEnd"/>
    </w:p>
    <w:p w14:paraId="4CBA96C3" w14:textId="67EA066A" w:rsidR="00756701" w:rsidRPr="00440C3D" w:rsidRDefault="00756701" w:rsidP="00440C3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Usvajanje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izvještaja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prijedloga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odluke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izboru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člana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akademskog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osoblja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u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naučnonastavno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zvanje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-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redovan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profesor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na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naučnu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oblast “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Sigurnosne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mirovne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studije</w:t>
      </w:r>
      <w:proofErr w:type="spellEnd"/>
      <w:proofErr w:type="gram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”;</w:t>
      </w:r>
      <w:proofErr w:type="gramEnd"/>
    </w:p>
    <w:p w14:paraId="6D0AA9BB" w14:textId="75FDCB25" w:rsidR="00B74E53" w:rsidRPr="00440C3D" w:rsidRDefault="00B74E53" w:rsidP="00440C3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Usvajanje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Odluka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zaključaka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provedenim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postupcima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ekvivalencija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  <w:proofErr w:type="gram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</w:p>
    <w:p w14:paraId="751D19DF" w14:textId="7BE3CC46" w:rsidR="00B13AD4" w:rsidRPr="00440C3D" w:rsidRDefault="00B13AD4" w:rsidP="00440C3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Angažman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spoljnih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saradnika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sa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drugih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visokoškolskih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ustanova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. </w:t>
      </w:r>
    </w:p>
    <w:p w14:paraId="48305799" w14:textId="45C4EEDA" w:rsidR="00BA3E0F" w:rsidRPr="00440C3D" w:rsidRDefault="00ED36B0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>Usvajanje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Pr="00440C3D">
        <w:rPr>
          <w:rFonts w:asciiTheme="majorHAnsi" w:hAnsiTheme="majorHAnsi" w:cstheme="majorHAnsi"/>
          <w:bCs/>
          <w:sz w:val="24"/>
          <w:szCs w:val="24"/>
        </w:rPr>
        <w:t>Odluke o objavljivanju publikacije od stran</w:t>
      </w:r>
      <w:r w:rsidR="00D169CB" w:rsidRPr="00440C3D">
        <w:rPr>
          <w:rFonts w:asciiTheme="majorHAnsi" w:hAnsiTheme="majorHAnsi" w:cstheme="majorHAnsi"/>
          <w:bCs/>
          <w:sz w:val="24"/>
          <w:szCs w:val="24"/>
        </w:rPr>
        <w:t>e</w:t>
      </w:r>
      <w:r w:rsidRPr="00440C3D">
        <w:rPr>
          <w:rFonts w:asciiTheme="majorHAnsi" w:hAnsiTheme="majorHAnsi" w:cstheme="majorHAnsi"/>
          <w:bCs/>
          <w:sz w:val="24"/>
          <w:szCs w:val="24"/>
        </w:rPr>
        <w:t xml:space="preserve"> Univerziteta u Sarajevu - Fakulteta političkih </w:t>
      </w:r>
      <w:proofErr w:type="gramStart"/>
      <w:r w:rsidRPr="00440C3D">
        <w:rPr>
          <w:rFonts w:asciiTheme="majorHAnsi" w:hAnsiTheme="majorHAnsi" w:cstheme="majorHAnsi"/>
          <w:bCs/>
          <w:sz w:val="24"/>
          <w:szCs w:val="24"/>
        </w:rPr>
        <w:t>nauka</w:t>
      </w:r>
      <w:r w:rsidR="00D169CB" w:rsidRPr="00440C3D">
        <w:rPr>
          <w:rFonts w:asciiTheme="majorHAnsi" w:hAnsiTheme="majorHAnsi" w:cstheme="majorHAnsi"/>
          <w:bCs/>
          <w:sz w:val="24"/>
          <w:szCs w:val="24"/>
        </w:rPr>
        <w:t>;</w:t>
      </w:r>
      <w:proofErr w:type="gramEnd"/>
    </w:p>
    <w:p w14:paraId="38E70491" w14:textId="23EDD947" w:rsidR="00486A12" w:rsidRPr="00440C3D" w:rsidRDefault="00486A12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440C3D">
        <w:rPr>
          <w:rFonts w:asciiTheme="majorHAnsi" w:hAnsiTheme="majorHAnsi" w:cstheme="majorHAnsi"/>
          <w:bCs/>
          <w:sz w:val="24"/>
          <w:szCs w:val="24"/>
        </w:rPr>
        <w:t>Usvajanje Odluke o imenovanju predstavnika studenata u Odboru za osiguranje kvaliteta UNSA-FPN</w:t>
      </w:r>
      <w:r w:rsidR="00855993" w:rsidRPr="00440C3D">
        <w:rPr>
          <w:rFonts w:asciiTheme="majorHAnsi" w:hAnsiTheme="majorHAnsi" w:cstheme="majorHAnsi"/>
          <w:bCs/>
          <w:sz w:val="24"/>
          <w:szCs w:val="24"/>
        </w:rPr>
        <w:t>;</w:t>
      </w:r>
    </w:p>
    <w:p w14:paraId="7AE68BB6" w14:textId="75F327D0" w:rsidR="00EC25ED" w:rsidRPr="00440C3D" w:rsidRDefault="00EC25ED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440C3D">
        <w:rPr>
          <w:rFonts w:asciiTheme="majorHAnsi" w:hAnsiTheme="majorHAnsi" w:cstheme="majorHAnsi"/>
          <w:bCs/>
          <w:sz w:val="24"/>
          <w:szCs w:val="24"/>
        </w:rPr>
        <w:t>Usvajanje izvještaja o popisu za 2024. godinu;</w:t>
      </w:r>
    </w:p>
    <w:p w14:paraId="3FA8C1D5" w14:textId="7E9A8FF5" w:rsidR="00EC25ED" w:rsidRPr="00440C3D" w:rsidRDefault="00EC25ED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440C3D">
        <w:rPr>
          <w:rFonts w:asciiTheme="majorHAnsi" w:hAnsiTheme="majorHAnsi" w:cstheme="majorHAnsi"/>
          <w:bCs/>
          <w:sz w:val="24"/>
          <w:szCs w:val="24"/>
        </w:rPr>
        <w:t xml:space="preserve">Usvajanje Odluke o izmjeni plana pokrivenosti; </w:t>
      </w:r>
    </w:p>
    <w:p w14:paraId="245B60A2" w14:textId="145D7EEF" w:rsidR="005816C6" w:rsidRPr="00440C3D" w:rsidRDefault="005816C6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440C3D">
        <w:rPr>
          <w:rFonts w:asciiTheme="majorHAnsi" w:hAnsiTheme="majorHAnsi" w:cstheme="majorHAnsi"/>
          <w:bCs/>
          <w:sz w:val="24"/>
          <w:szCs w:val="24"/>
        </w:rPr>
        <w:t>Usvajanje izvještaja o provedenim postupcima javnih nabavki FPN UNSA</w:t>
      </w:r>
      <w:r w:rsidR="00EC25ED" w:rsidRPr="00440C3D">
        <w:rPr>
          <w:rFonts w:asciiTheme="majorHAnsi" w:hAnsiTheme="majorHAnsi" w:cstheme="majorHAnsi"/>
          <w:bCs/>
          <w:sz w:val="24"/>
          <w:szCs w:val="24"/>
        </w:rPr>
        <w:t>;</w:t>
      </w:r>
    </w:p>
    <w:p w14:paraId="4987EC87" w14:textId="61DB53BD" w:rsidR="005816C6" w:rsidRPr="00440C3D" w:rsidRDefault="005816C6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440C3D">
        <w:rPr>
          <w:rFonts w:asciiTheme="majorHAnsi" w:hAnsiTheme="majorHAnsi" w:cstheme="majorHAnsi"/>
          <w:bCs/>
          <w:sz w:val="24"/>
          <w:szCs w:val="24"/>
        </w:rPr>
        <w:t xml:space="preserve">Imenovanje tima za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</w:rPr>
        <w:t>samoevaluaciju</w:t>
      </w:r>
      <w:proofErr w:type="spellEnd"/>
      <w:r w:rsidR="00EC25ED" w:rsidRPr="00440C3D">
        <w:rPr>
          <w:rFonts w:asciiTheme="majorHAnsi" w:hAnsiTheme="majorHAnsi" w:cstheme="majorHAnsi"/>
          <w:bCs/>
          <w:sz w:val="24"/>
          <w:szCs w:val="24"/>
        </w:rPr>
        <w:t>;</w:t>
      </w:r>
    </w:p>
    <w:p w14:paraId="103660E7" w14:textId="36286D5A" w:rsidR="003F1BE9" w:rsidRPr="00440C3D" w:rsidRDefault="003F1BE9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440C3D">
        <w:rPr>
          <w:rFonts w:asciiTheme="majorHAnsi" w:hAnsiTheme="majorHAnsi" w:cstheme="majorHAnsi"/>
          <w:bCs/>
          <w:sz w:val="24"/>
          <w:szCs w:val="24"/>
        </w:rPr>
        <w:t xml:space="preserve">Usvajanje Odluke o </w:t>
      </w:r>
      <w:proofErr w:type="spellStart"/>
      <w:r w:rsidRPr="00440C3D">
        <w:rPr>
          <w:rFonts w:asciiTheme="majorHAnsi" w:hAnsiTheme="majorHAnsi" w:cstheme="majorHAnsi"/>
          <w:bCs/>
          <w:sz w:val="24"/>
          <w:szCs w:val="24"/>
        </w:rPr>
        <w:t>ekvivalenciji</w:t>
      </w:r>
      <w:proofErr w:type="spellEnd"/>
      <w:r w:rsidRPr="00440C3D">
        <w:rPr>
          <w:rFonts w:asciiTheme="majorHAnsi" w:hAnsiTheme="majorHAnsi" w:cstheme="majorHAnsi"/>
          <w:bCs/>
          <w:sz w:val="24"/>
          <w:szCs w:val="24"/>
        </w:rPr>
        <w:t xml:space="preserve"> izbora</w:t>
      </w:r>
      <w:r w:rsidR="00EC25ED" w:rsidRPr="00440C3D">
        <w:rPr>
          <w:rFonts w:asciiTheme="majorHAnsi" w:hAnsiTheme="majorHAnsi" w:cstheme="majorHAnsi"/>
          <w:bCs/>
          <w:sz w:val="24"/>
          <w:szCs w:val="24"/>
        </w:rPr>
        <w:t>;</w:t>
      </w:r>
    </w:p>
    <w:p w14:paraId="0A8850A8" w14:textId="2CD12A3D" w:rsidR="00EC25ED" w:rsidRPr="00440C3D" w:rsidRDefault="00EC25ED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440C3D">
        <w:rPr>
          <w:rFonts w:asciiTheme="majorHAnsi" w:hAnsiTheme="majorHAnsi" w:cstheme="majorHAnsi"/>
          <w:bCs/>
          <w:sz w:val="24"/>
          <w:szCs w:val="24"/>
        </w:rPr>
        <w:t>Imenovanje odgovornog nastavnika</w:t>
      </w:r>
    </w:p>
    <w:p w14:paraId="09C57D40" w14:textId="2D70D28E" w:rsidR="003F1BE9" w:rsidRPr="00440C3D" w:rsidRDefault="003F1BE9" w:rsidP="00440C3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440C3D">
        <w:rPr>
          <w:rFonts w:asciiTheme="majorHAnsi" w:hAnsiTheme="majorHAnsi" w:cstheme="majorHAnsi"/>
          <w:bCs/>
          <w:sz w:val="24"/>
          <w:szCs w:val="24"/>
        </w:rPr>
        <w:t>Tekuća pitanja</w:t>
      </w:r>
    </w:p>
    <w:p w14:paraId="0F41F658" w14:textId="77777777" w:rsidR="003F1BE9" w:rsidRPr="00440C3D" w:rsidRDefault="003F1BE9" w:rsidP="00440C3D">
      <w:pPr>
        <w:spacing w:after="0" w:line="276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7DD059B9" w14:textId="122465F2" w:rsidR="00C00984" w:rsidRPr="00440C3D" w:rsidRDefault="00C00984" w:rsidP="00440C3D">
      <w:p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4CA0AA73" w14:textId="77777777" w:rsidR="000476D5" w:rsidRPr="00440C3D" w:rsidRDefault="000476D5" w:rsidP="00440C3D">
      <w:pPr>
        <w:pStyle w:val="ListParagraph"/>
        <w:spacing w:after="0" w:line="276" w:lineRule="auto"/>
        <w:ind w:left="1080"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59310414" w14:textId="6EB71AF7" w:rsidR="00F64331" w:rsidRPr="00440C3D" w:rsidRDefault="00B4116B" w:rsidP="00440C3D">
      <w:pPr>
        <w:spacing w:after="0" w:line="276" w:lineRule="auto"/>
        <w:ind w:right="-285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40C3D">
        <w:rPr>
          <w:rFonts w:asciiTheme="majorHAnsi" w:hAnsiTheme="majorHAnsi" w:cstheme="majorHAnsi"/>
          <w:b/>
          <w:bCs/>
          <w:sz w:val="24"/>
          <w:szCs w:val="24"/>
        </w:rPr>
        <w:t xml:space="preserve">Prisustvo na sjednici je dio radne obaveze.        </w:t>
      </w:r>
    </w:p>
    <w:p w14:paraId="61C8051C" w14:textId="6EF2F8ED" w:rsidR="00CA5511" w:rsidRPr="00440C3D" w:rsidRDefault="00CA5511" w:rsidP="00440C3D">
      <w:pPr>
        <w:spacing w:after="0" w:line="276" w:lineRule="auto"/>
        <w:ind w:right="-285"/>
        <w:rPr>
          <w:rFonts w:asciiTheme="majorHAnsi" w:hAnsiTheme="majorHAnsi" w:cstheme="majorHAnsi"/>
          <w:b/>
          <w:bCs/>
          <w:sz w:val="24"/>
          <w:szCs w:val="24"/>
        </w:rPr>
      </w:pPr>
      <w:r w:rsidRPr="00440C3D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DEKAN </w:t>
      </w:r>
    </w:p>
    <w:p w14:paraId="5178E135" w14:textId="77777777" w:rsidR="00CA5511" w:rsidRPr="00440C3D" w:rsidRDefault="00CA5511" w:rsidP="00440C3D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40C3D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33D9B61A" w14:textId="15619D37" w:rsidR="003D1BD8" w:rsidRDefault="00CA5511" w:rsidP="00440C3D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40C3D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440C3D">
        <w:rPr>
          <w:rFonts w:asciiTheme="majorHAnsi" w:hAnsiTheme="majorHAnsi" w:cstheme="majorHAnsi"/>
          <w:b/>
          <w:bCs/>
          <w:sz w:val="24"/>
          <w:szCs w:val="24"/>
        </w:rPr>
        <w:t>Prof.dr</w:t>
      </w:r>
      <w:proofErr w:type="spellEnd"/>
      <w:r w:rsidRPr="00440C3D">
        <w:rPr>
          <w:rFonts w:asciiTheme="majorHAnsi" w:hAnsiTheme="majorHAnsi" w:cstheme="majorHAnsi"/>
          <w:b/>
          <w:bCs/>
          <w:sz w:val="24"/>
          <w:szCs w:val="24"/>
        </w:rPr>
        <w:t>. Sead Turčal</w:t>
      </w:r>
      <w:r w:rsidR="00556547" w:rsidRPr="00440C3D">
        <w:rPr>
          <w:rFonts w:asciiTheme="majorHAnsi" w:hAnsiTheme="majorHAnsi" w:cstheme="majorHAnsi"/>
          <w:b/>
          <w:bCs/>
          <w:sz w:val="24"/>
          <w:szCs w:val="24"/>
        </w:rPr>
        <w:t>o</w:t>
      </w:r>
    </w:p>
    <w:p w14:paraId="24CCEE1D" w14:textId="77777777" w:rsidR="003D1BD8" w:rsidRDefault="003D1BD8" w:rsidP="002D1550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A97FF48" w14:textId="77777777" w:rsidR="003D1BD8" w:rsidRDefault="003D1BD8" w:rsidP="002D1550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DDFD89E" w14:textId="5B34DA4A" w:rsidR="00EC25ED" w:rsidRPr="00931D2A" w:rsidRDefault="00EC25ED" w:rsidP="002D1550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Obrazloženje:</w:t>
      </w:r>
    </w:p>
    <w:p w14:paraId="1F650F68" w14:textId="77777777" w:rsid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Usvajanje zapisnika sa sjednica Vijeća Fakulteta održanih 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14.01.2025. i 17.01.2025.</w:t>
      </w: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;</w:t>
      </w:r>
    </w:p>
    <w:p w14:paraId="4AA38595" w14:textId="3499BFE6" w:rsid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Zapisnici u prilogu;</w:t>
      </w:r>
    </w:p>
    <w:p w14:paraId="030CD0CB" w14:textId="77777777" w:rsid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Informacija o izboru u zvanje; </w:t>
      </w:r>
    </w:p>
    <w:p w14:paraId="51C72FF5" w14:textId="6769452B" w:rsidR="00EC25ED" w:rsidRPr="00931D2A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Odluke Senata u prilogu;</w:t>
      </w:r>
    </w:p>
    <w:p w14:paraId="1DB29E37" w14:textId="77777777" w:rsid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(3+2) ( 4+1);</w:t>
      </w:r>
    </w:p>
    <w:p w14:paraId="359B2CDB" w14:textId="0641A436" w:rsid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Odluke u prilogu;</w:t>
      </w:r>
    </w:p>
    <w:p w14:paraId="2F15AC0E" w14:textId="1F4572A7" w:rsidR="00EC25ED" w:rsidRPr="00931D2A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Materijal u prilogu;</w:t>
      </w:r>
    </w:p>
    <w:p w14:paraId="686C6CBC" w14:textId="77777777" w:rsid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931D2A"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(3+2);</w:t>
      </w:r>
    </w:p>
    <w:p w14:paraId="4CFFB4AD" w14:textId="23E37C39" w:rsid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Odluke u prilogu;</w:t>
      </w:r>
    </w:p>
    <w:p w14:paraId="02352CAE" w14:textId="7278CBA6" w:rsidR="00EC25ED" w:rsidRP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Materijal u prilogu;</w:t>
      </w:r>
    </w:p>
    <w:p w14:paraId="22946774" w14:textId="77777777" w:rsid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Doktorski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studij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predbolonjski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doktorat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naučni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bCs/>
          <w:sz w:val="24"/>
          <w:szCs w:val="24"/>
          <w:lang w:val="en-US"/>
        </w:rPr>
        <w:t>magisterij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  <w:proofErr w:type="gramEnd"/>
    </w:p>
    <w:p w14:paraId="436162A1" w14:textId="155364BB" w:rsid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1BCA851D" w14:textId="3B76F151" w:rsidR="00EC25ED" w:rsidRP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Materijal u prilogu;</w:t>
      </w:r>
    </w:p>
    <w:p w14:paraId="325189FC" w14:textId="77777777" w:rsid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Usvajanje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izvještaja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prijedloga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odluke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izboru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člana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akademskog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osoblja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u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naučnonastavno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zvanje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-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redovan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profesor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na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naučnu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oblast “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Politologija</w:t>
      </w:r>
      <w:proofErr w:type="spellEnd"/>
      <w:proofErr w:type="gram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”;</w:t>
      </w:r>
      <w:proofErr w:type="gramEnd"/>
    </w:p>
    <w:p w14:paraId="17D753C8" w14:textId="72DE81F5" w:rsid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3AB5CD70" w14:textId="77777777" w:rsidR="00EC25ED" w:rsidRPr="00931D2A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Materijal u prilogu;</w:t>
      </w:r>
    </w:p>
    <w:p w14:paraId="770F0FA0" w14:textId="77777777" w:rsidR="00EC25ED" w:rsidRPr="00931D2A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7D274EE7" w14:textId="77777777" w:rsidR="00EC25ED" w:rsidRDefault="00EC25ED" w:rsidP="00EC25ED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Usvajanje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izvještaja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prijedloga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odluke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izboru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člana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akademskog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osoblja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u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naučnonastavno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zvanje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-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redovan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profesor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na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naučnu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oblast “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Sigurnosne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mirovne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studije</w:t>
      </w:r>
      <w:proofErr w:type="spellEnd"/>
      <w:proofErr w:type="gram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”;</w:t>
      </w:r>
      <w:proofErr w:type="gramEnd"/>
    </w:p>
    <w:p w14:paraId="2B0B1BEE" w14:textId="0EA3D098" w:rsid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1EEDFCE2" w14:textId="1F94137C" w:rsidR="00EC25ED" w:rsidRP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Materijal u prilogu;</w:t>
      </w:r>
    </w:p>
    <w:p w14:paraId="680AE342" w14:textId="77777777" w:rsidR="00EC25ED" w:rsidRDefault="00EC25ED" w:rsidP="00EC25ED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Usvajanje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Odluka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zaključaka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provedenim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postupcima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bCs/>
          <w:sz w:val="24"/>
          <w:szCs w:val="24"/>
          <w:lang w:val="en-US"/>
        </w:rPr>
        <w:t>ekvivalencija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  <w:proofErr w:type="gram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</w:p>
    <w:p w14:paraId="76F60787" w14:textId="2AD98689" w:rsid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Odluke i zaključci u prilogu;</w:t>
      </w:r>
    </w:p>
    <w:p w14:paraId="04BD5830" w14:textId="77777777" w:rsidR="00EC25ED" w:rsidRDefault="00EC25ED" w:rsidP="00EC25ED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Angažman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spoljnih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saradnika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sa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drugih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visokoškolskih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ustanova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. </w:t>
      </w:r>
    </w:p>
    <w:p w14:paraId="2136826F" w14:textId="1DD64E37" w:rsid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lastRenderedPageBreak/>
        <w:t>Odluka u prilogu;</w:t>
      </w:r>
    </w:p>
    <w:p w14:paraId="0612FB12" w14:textId="5A87BF97" w:rsidR="00EC25ED" w:rsidRPr="00EC25ED" w:rsidRDefault="00EC25ED" w:rsidP="00EC25ED">
      <w:pPr>
        <w:spacing w:after="0" w:line="36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     </w:t>
      </w:r>
      <w:r w:rsidRPr="00EC25ED">
        <w:rPr>
          <w:rFonts w:asciiTheme="majorHAnsi" w:hAnsiTheme="majorHAnsi" w:cstheme="majorHAnsi"/>
          <w:bCs/>
          <w:sz w:val="24"/>
          <w:szCs w:val="24"/>
          <w:lang w:val="hr-HR"/>
        </w:rPr>
        <w:t>Materijal u prilogu;</w:t>
      </w:r>
    </w:p>
    <w:p w14:paraId="6EECCA8E" w14:textId="77777777" w:rsidR="00EC25ED" w:rsidRP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>Usvajanje</w:t>
      </w:r>
      <w:proofErr w:type="spellEnd"/>
      <w:r w:rsidRPr="00931D2A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Pr="00931D2A">
        <w:rPr>
          <w:rFonts w:asciiTheme="majorHAnsi" w:hAnsiTheme="majorHAnsi" w:cstheme="majorHAnsi"/>
          <w:bCs/>
          <w:sz w:val="24"/>
          <w:szCs w:val="24"/>
        </w:rPr>
        <w:t>Odluke o objavljivanju publikacije od stran</w:t>
      </w:r>
      <w:r>
        <w:rPr>
          <w:rFonts w:asciiTheme="majorHAnsi" w:hAnsiTheme="majorHAnsi" w:cstheme="majorHAnsi"/>
          <w:bCs/>
          <w:sz w:val="24"/>
          <w:szCs w:val="24"/>
        </w:rPr>
        <w:t>e</w:t>
      </w:r>
      <w:r w:rsidRPr="00931D2A">
        <w:rPr>
          <w:rFonts w:asciiTheme="majorHAnsi" w:hAnsiTheme="majorHAnsi" w:cstheme="majorHAnsi"/>
          <w:bCs/>
          <w:sz w:val="24"/>
          <w:szCs w:val="24"/>
        </w:rPr>
        <w:t xml:space="preserve"> Univerziteta u Sarajevu - Fakulteta političkih </w:t>
      </w:r>
      <w:proofErr w:type="gramStart"/>
      <w:r w:rsidRPr="00931D2A">
        <w:rPr>
          <w:rFonts w:asciiTheme="majorHAnsi" w:hAnsiTheme="majorHAnsi" w:cstheme="majorHAnsi"/>
          <w:bCs/>
          <w:sz w:val="24"/>
          <w:szCs w:val="24"/>
        </w:rPr>
        <w:t>nauka</w:t>
      </w:r>
      <w:r>
        <w:rPr>
          <w:rFonts w:asciiTheme="majorHAnsi" w:hAnsiTheme="majorHAnsi" w:cstheme="majorHAnsi"/>
          <w:bCs/>
          <w:sz w:val="24"/>
          <w:szCs w:val="24"/>
        </w:rPr>
        <w:t>;</w:t>
      </w:r>
      <w:proofErr w:type="gramEnd"/>
    </w:p>
    <w:p w14:paraId="4C7D3741" w14:textId="77777777" w:rsid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Odluke u prilogu;</w:t>
      </w:r>
    </w:p>
    <w:p w14:paraId="0CAFB9F2" w14:textId="168CB2C0" w:rsidR="00EC25ED" w:rsidRP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Materijal u prilogu;</w:t>
      </w:r>
    </w:p>
    <w:p w14:paraId="0D238E5E" w14:textId="77777777" w:rsidR="00EC25ED" w:rsidRP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</w:rPr>
        <w:t>Usvajanje Odluke o imenovanju predstavnika studenata u Odboru za osiguranje kvaliteta UNSA-FPN;</w:t>
      </w:r>
    </w:p>
    <w:p w14:paraId="015C4760" w14:textId="63FD2950" w:rsid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04D88468" w14:textId="5A2D19B7" w:rsidR="00EC25ED" w:rsidRP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Materijal u prilogu;</w:t>
      </w:r>
    </w:p>
    <w:p w14:paraId="28196B77" w14:textId="77777777" w:rsidR="00EC25ED" w:rsidRP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</w:rPr>
        <w:t>Usvajanje izvještaja o popisu za 2024. godinu;</w:t>
      </w:r>
    </w:p>
    <w:p w14:paraId="4E025839" w14:textId="25760266" w:rsidR="00EC25ED" w:rsidRPr="00EC25ED" w:rsidRDefault="00EC25ED" w:rsidP="00EC25ED">
      <w:pPr>
        <w:spacing w:after="0" w:line="36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     </w:t>
      </w:r>
      <w:r w:rsidRPr="00EC25ED">
        <w:rPr>
          <w:rFonts w:asciiTheme="majorHAnsi" w:hAnsiTheme="majorHAnsi" w:cstheme="majorHAnsi"/>
          <w:bCs/>
          <w:sz w:val="24"/>
          <w:szCs w:val="24"/>
          <w:lang w:val="hr-HR"/>
        </w:rPr>
        <w:t>Odluk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a</w:t>
      </w:r>
      <w:r w:rsidRPr="00EC25ED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 prilogu;</w:t>
      </w:r>
    </w:p>
    <w:p w14:paraId="32C86CCA" w14:textId="3BD12310" w:rsidR="00EC25ED" w:rsidRP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Izvještaj u prilogu;</w:t>
      </w:r>
    </w:p>
    <w:p w14:paraId="723C7A5C" w14:textId="77777777" w:rsidR="00EC25ED" w:rsidRP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Usvajanje Odluke o izmjeni plana pokrivenosti; </w:t>
      </w:r>
    </w:p>
    <w:p w14:paraId="2F9944E2" w14:textId="0503F5BF" w:rsidR="00EC25ED" w:rsidRP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Odluka u prilogu;</w:t>
      </w:r>
    </w:p>
    <w:p w14:paraId="152F1C3A" w14:textId="77777777" w:rsidR="00EC25ED" w:rsidRP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</w:rPr>
        <w:t>Usvajanje izvještaja o provedenim postupcima javnih nabavki FPN UNSA;</w:t>
      </w:r>
    </w:p>
    <w:p w14:paraId="68C8C0D5" w14:textId="5093DC45" w:rsidR="00EC25ED" w:rsidRPr="00EC25ED" w:rsidRDefault="00EC25ED" w:rsidP="00EC25ED">
      <w:pPr>
        <w:spacing w:after="0" w:line="36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    O</w:t>
      </w:r>
      <w:r w:rsidRPr="00EC25ED">
        <w:rPr>
          <w:rFonts w:asciiTheme="majorHAnsi" w:hAnsiTheme="majorHAnsi" w:cstheme="majorHAnsi"/>
          <w:bCs/>
          <w:sz w:val="24"/>
          <w:szCs w:val="24"/>
          <w:lang w:val="hr-HR"/>
        </w:rPr>
        <w:t>dluk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a</w:t>
      </w:r>
      <w:r w:rsidRPr="00EC25ED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 prilogu;</w:t>
      </w:r>
    </w:p>
    <w:p w14:paraId="40C988EF" w14:textId="4CD4CB87" w:rsidR="00EC25ED" w:rsidRPr="00EC25ED" w:rsidRDefault="00EC25ED" w:rsidP="00EC25ED">
      <w:p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          </w:t>
      </w:r>
      <w:r w:rsidRPr="00EC25ED">
        <w:rPr>
          <w:rFonts w:asciiTheme="majorHAnsi" w:hAnsiTheme="majorHAnsi" w:cstheme="majorHAnsi"/>
          <w:bCs/>
          <w:sz w:val="24"/>
          <w:szCs w:val="24"/>
          <w:lang w:val="hr-HR"/>
        </w:rPr>
        <w:t>Izvještaj u prilogu;</w:t>
      </w:r>
    </w:p>
    <w:p w14:paraId="4B5A99D6" w14:textId="77777777" w:rsidR="00EC25ED" w:rsidRP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Imenovanje tima za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samoevaluaciju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>;</w:t>
      </w:r>
    </w:p>
    <w:p w14:paraId="6EB44A88" w14:textId="07838716" w:rsidR="00EC25ED" w:rsidRPr="003F1BE9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</w:rPr>
        <w:t>Odluka u prilogu;</w:t>
      </w:r>
    </w:p>
    <w:p w14:paraId="6DCC8C7E" w14:textId="77777777" w:rsidR="00EC25ED" w:rsidRP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Usvajanje Odluke o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ekvivalenciji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izbora;</w:t>
      </w:r>
    </w:p>
    <w:p w14:paraId="098A7157" w14:textId="1F9BBAC1" w:rsidR="00EC25ED" w:rsidRP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</w:rPr>
        <w:t>Odluka u prilogu;</w:t>
      </w:r>
    </w:p>
    <w:p w14:paraId="5B36B13D" w14:textId="77777777" w:rsidR="00EC25ED" w:rsidRPr="00EC25ED" w:rsidRDefault="00EC25ED" w:rsidP="00EC25ED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</w:rPr>
        <w:t>Imenovanje odgovornog nastavnika</w:t>
      </w:r>
    </w:p>
    <w:p w14:paraId="3B406720" w14:textId="60606D19" w:rsidR="00EC25ED" w:rsidRPr="00EC25ED" w:rsidRDefault="00EC25ED" w:rsidP="00EC25ED">
      <w:pPr>
        <w:pStyle w:val="ListParagraph"/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</w:rPr>
        <w:t>Odluka u prilogu;</w:t>
      </w:r>
    </w:p>
    <w:p w14:paraId="19AA91BB" w14:textId="0DBA63E5" w:rsidR="00EC25ED" w:rsidRPr="003F1BE9" w:rsidRDefault="00A23145" w:rsidP="00A23145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Tekuća pitanja; </w:t>
      </w:r>
    </w:p>
    <w:p w14:paraId="04E988A7" w14:textId="77777777" w:rsidR="005E4A27" w:rsidRDefault="005E4A27" w:rsidP="002D1550">
      <w:pPr>
        <w:pStyle w:val="NoSpacing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5E4A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613C2" w14:textId="77777777" w:rsidR="001B6D3A" w:rsidRDefault="001B6D3A" w:rsidP="001009BB">
      <w:pPr>
        <w:spacing w:after="0" w:line="240" w:lineRule="auto"/>
      </w:pPr>
      <w:r>
        <w:separator/>
      </w:r>
    </w:p>
  </w:endnote>
  <w:endnote w:type="continuationSeparator" w:id="0">
    <w:p w14:paraId="6DD00BF2" w14:textId="77777777" w:rsidR="001B6D3A" w:rsidRDefault="001B6D3A" w:rsidP="001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FC409" w14:textId="77777777" w:rsidR="001B6D3A" w:rsidRDefault="001B6D3A" w:rsidP="001009BB">
      <w:pPr>
        <w:spacing w:after="0" w:line="240" w:lineRule="auto"/>
      </w:pPr>
      <w:r>
        <w:separator/>
      </w:r>
    </w:p>
  </w:footnote>
  <w:footnote w:type="continuationSeparator" w:id="0">
    <w:p w14:paraId="37E94A85" w14:textId="77777777" w:rsidR="001B6D3A" w:rsidRDefault="001B6D3A" w:rsidP="0010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1278" w14:textId="613C6EBA" w:rsidR="001009BB" w:rsidRDefault="001009BB">
    <w:pPr>
      <w:pStyle w:val="Header"/>
    </w:pPr>
    <w:r w:rsidRPr="0028076D">
      <w:rPr>
        <w:noProof/>
      </w:rPr>
      <w:drawing>
        <wp:inline distT="0" distB="0" distL="0" distR="0" wp14:anchorId="095FDDD0" wp14:editId="02BF47BE">
          <wp:extent cx="4210050" cy="803305"/>
          <wp:effectExtent l="0" t="0" r="0" b="0"/>
          <wp:docPr id="16534543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543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214" cy="806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62B275" w14:textId="77777777" w:rsidR="001009BB" w:rsidRDefault="001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43E9"/>
    <w:multiLevelType w:val="hybridMultilevel"/>
    <w:tmpl w:val="44FA9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5BC8"/>
    <w:multiLevelType w:val="hybridMultilevel"/>
    <w:tmpl w:val="B94AEB96"/>
    <w:lvl w:ilvl="0" w:tplc="1CCAE9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03112"/>
    <w:multiLevelType w:val="hybridMultilevel"/>
    <w:tmpl w:val="10DA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0999"/>
    <w:multiLevelType w:val="hybridMultilevel"/>
    <w:tmpl w:val="BB3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66A9"/>
    <w:multiLevelType w:val="hybridMultilevel"/>
    <w:tmpl w:val="74567D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D3D8B"/>
    <w:multiLevelType w:val="hybridMultilevel"/>
    <w:tmpl w:val="9104E2A0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6" w15:restartNumberingAfterBreak="0">
    <w:nsid w:val="2DEA3759"/>
    <w:multiLevelType w:val="hybridMultilevel"/>
    <w:tmpl w:val="D488ED9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30F5584D"/>
    <w:multiLevelType w:val="hybridMultilevel"/>
    <w:tmpl w:val="75D61E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D5130"/>
    <w:multiLevelType w:val="hybridMultilevel"/>
    <w:tmpl w:val="DA5A3EF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9" w15:restartNumberingAfterBreak="0">
    <w:nsid w:val="3B5B61DE"/>
    <w:multiLevelType w:val="hybridMultilevel"/>
    <w:tmpl w:val="8EEA46BC"/>
    <w:lvl w:ilvl="0" w:tplc="D50236C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A93352"/>
    <w:multiLevelType w:val="hybridMultilevel"/>
    <w:tmpl w:val="5236372E"/>
    <w:lvl w:ilvl="0" w:tplc="5D38B3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312D8"/>
    <w:multiLevelType w:val="hybridMultilevel"/>
    <w:tmpl w:val="75D61E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E1641"/>
    <w:multiLevelType w:val="hybridMultilevel"/>
    <w:tmpl w:val="CEBE0EF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 w15:restartNumberingAfterBreak="0">
    <w:nsid w:val="475A7C3F"/>
    <w:multiLevelType w:val="hybridMultilevel"/>
    <w:tmpl w:val="A8BCD276"/>
    <w:lvl w:ilvl="0" w:tplc="407AFED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D68BE"/>
    <w:multiLevelType w:val="hybridMultilevel"/>
    <w:tmpl w:val="CCCC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55718"/>
    <w:multiLevelType w:val="hybridMultilevel"/>
    <w:tmpl w:val="FA2AADF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6" w15:restartNumberingAfterBreak="0">
    <w:nsid w:val="4DE03CCF"/>
    <w:multiLevelType w:val="hybridMultilevel"/>
    <w:tmpl w:val="75D61E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47948"/>
    <w:multiLevelType w:val="hybridMultilevel"/>
    <w:tmpl w:val="13E0D0C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 w15:restartNumberingAfterBreak="0">
    <w:nsid w:val="52D872A7"/>
    <w:multiLevelType w:val="hybridMultilevel"/>
    <w:tmpl w:val="8B48D74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9" w15:restartNumberingAfterBreak="0">
    <w:nsid w:val="5C3644BD"/>
    <w:multiLevelType w:val="multilevel"/>
    <w:tmpl w:val="B854099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0" w15:restartNumberingAfterBreak="0">
    <w:nsid w:val="5E8B480C"/>
    <w:multiLevelType w:val="hybridMultilevel"/>
    <w:tmpl w:val="36CA5364"/>
    <w:lvl w:ilvl="0" w:tplc="E8EC53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017697"/>
    <w:multiLevelType w:val="hybridMultilevel"/>
    <w:tmpl w:val="3698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F5E28"/>
    <w:multiLevelType w:val="hybridMultilevel"/>
    <w:tmpl w:val="F09421F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3" w15:restartNumberingAfterBreak="0">
    <w:nsid w:val="694A13CE"/>
    <w:multiLevelType w:val="hybridMultilevel"/>
    <w:tmpl w:val="075486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6B0A27C0"/>
    <w:multiLevelType w:val="hybridMultilevel"/>
    <w:tmpl w:val="75D61E8E"/>
    <w:lvl w:ilvl="0" w:tplc="6F80ED7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405D3"/>
    <w:multiLevelType w:val="hybridMultilevel"/>
    <w:tmpl w:val="75D61E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B79D3"/>
    <w:multiLevelType w:val="hybridMultilevel"/>
    <w:tmpl w:val="3BB874D2"/>
    <w:lvl w:ilvl="0" w:tplc="3FBA3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A4223"/>
    <w:multiLevelType w:val="hybridMultilevel"/>
    <w:tmpl w:val="7460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485B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3" w:tplc="A5A8AC98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35EF9"/>
    <w:multiLevelType w:val="hybridMultilevel"/>
    <w:tmpl w:val="8BB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113EE"/>
    <w:multiLevelType w:val="hybridMultilevel"/>
    <w:tmpl w:val="7E54BA5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733850732">
    <w:abstractNumId w:val="3"/>
  </w:num>
  <w:num w:numId="2" w16cid:durableId="1873182415">
    <w:abstractNumId w:val="27"/>
  </w:num>
  <w:num w:numId="3" w16cid:durableId="680818805">
    <w:abstractNumId w:val="24"/>
  </w:num>
  <w:num w:numId="4" w16cid:durableId="1294873659">
    <w:abstractNumId w:val="2"/>
  </w:num>
  <w:num w:numId="5" w16cid:durableId="786243792">
    <w:abstractNumId w:val="28"/>
  </w:num>
  <w:num w:numId="6" w16cid:durableId="799223865">
    <w:abstractNumId w:val="6"/>
  </w:num>
  <w:num w:numId="7" w16cid:durableId="410738476">
    <w:abstractNumId w:val="22"/>
  </w:num>
  <w:num w:numId="8" w16cid:durableId="1348017295">
    <w:abstractNumId w:val="17"/>
  </w:num>
  <w:num w:numId="9" w16cid:durableId="1841653594">
    <w:abstractNumId w:val="5"/>
  </w:num>
  <w:num w:numId="10" w16cid:durableId="1642494835">
    <w:abstractNumId w:val="15"/>
  </w:num>
  <w:num w:numId="11" w16cid:durableId="213930762">
    <w:abstractNumId w:val="29"/>
  </w:num>
  <w:num w:numId="12" w16cid:durableId="263804702">
    <w:abstractNumId w:val="14"/>
  </w:num>
  <w:num w:numId="13" w16cid:durableId="1648582385">
    <w:abstractNumId w:val="21"/>
  </w:num>
  <w:num w:numId="14" w16cid:durableId="929580864">
    <w:abstractNumId w:val="8"/>
  </w:num>
  <w:num w:numId="15" w16cid:durableId="1947302561">
    <w:abstractNumId w:val="12"/>
  </w:num>
  <w:num w:numId="16" w16cid:durableId="736899530">
    <w:abstractNumId w:val="18"/>
  </w:num>
  <w:num w:numId="17" w16cid:durableId="1660421576">
    <w:abstractNumId w:val="23"/>
  </w:num>
  <w:num w:numId="18" w16cid:durableId="1087733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460700">
    <w:abstractNumId w:val="10"/>
  </w:num>
  <w:num w:numId="20" w16cid:durableId="1186401816">
    <w:abstractNumId w:val="9"/>
  </w:num>
  <w:num w:numId="21" w16cid:durableId="461505796">
    <w:abstractNumId w:val="26"/>
  </w:num>
  <w:num w:numId="22" w16cid:durableId="2074038527">
    <w:abstractNumId w:val="0"/>
  </w:num>
  <w:num w:numId="23" w16cid:durableId="646396895">
    <w:abstractNumId w:val="4"/>
  </w:num>
  <w:num w:numId="24" w16cid:durableId="148324525">
    <w:abstractNumId w:val="19"/>
  </w:num>
  <w:num w:numId="25" w16cid:durableId="1274824470">
    <w:abstractNumId w:val="7"/>
  </w:num>
  <w:num w:numId="26" w16cid:durableId="73092634">
    <w:abstractNumId w:val="1"/>
  </w:num>
  <w:num w:numId="27" w16cid:durableId="1828742413">
    <w:abstractNumId w:val="20"/>
  </w:num>
  <w:num w:numId="28" w16cid:durableId="488638187">
    <w:abstractNumId w:val="16"/>
  </w:num>
  <w:num w:numId="29" w16cid:durableId="690185471">
    <w:abstractNumId w:val="25"/>
  </w:num>
  <w:num w:numId="30" w16cid:durableId="218981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A"/>
    <w:rsid w:val="0000305D"/>
    <w:rsid w:val="00024469"/>
    <w:rsid w:val="000260CC"/>
    <w:rsid w:val="0003064B"/>
    <w:rsid w:val="00046F70"/>
    <w:rsid w:val="000476D5"/>
    <w:rsid w:val="00066503"/>
    <w:rsid w:val="00071049"/>
    <w:rsid w:val="00072672"/>
    <w:rsid w:val="00086E75"/>
    <w:rsid w:val="00087EA4"/>
    <w:rsid w:val="000A4780"/>
    <w:rsid w:val="000B282F"/>
    <w:rsid w:val="000B29A4"/>
    <w:rsid w:val="000C359C"/>
    <w:rsid w:val="000D0129"/>
    <w:rsid w:val="000F6EE2"/>
    <w:rsid w:val="001009BB"/>
    <w:rsid w:val="00106232"/>
    <w:rsid w:val="001120F1"/>
    <w:rsid w:val="00116EA5"/>
    <w:rsid w:val="0013066A"/>
    <w:rsid w:val="00134D97"/>
    <w:rsid w:val="00135D2C"/>
    <w:rsid w:val="00137F37"/>
    <w:rsid w:val="00145FE1"/>
    <w:rsid w:val="001555AD"/>
    <w:rsid w:val="0015766E"/>
    <w:rsid w:val="001659FD"/>
    <w:rsid w:val="00166CD7"/>
    <w:rsid w:val="001719F8"/>
    <w:rsid w:val="00174F18"/>
    <w:rsid w:val="00177169"/>
    <w:rsid w:val="001825CD"/>
    <w:rsid w:val="001B1FBE"/>
    <w:rsid w:val="001B6D3A"/>
    <w:rsid w:val="001C579F"/>
    <w:rsid w:val="001D5384"/>
    <w:rsid w:val="001E3495"/>
    <w:rsid w:val="001E3A8D"/>
    <w:rsid w:val="001E4A9E"/>
    <w:rsid w:val="001F28B6"/>
    <w:rsid w:val="001F3054"/>
    <w:rsid w:val="001F4ABD"/>
    <w:rsid w:val="00207CDB"/>
    <w:rsid w:val="00215941"/>
    <w:rsid w:val="00221A15"/>
    <w:rsid w:val="0023339C"/>
    <w:rsid w:val="00233CB4"/>
    <w:rsid w:val="00234A36"/>
    <w:rsid w:val="00240C48"/>
    <w:rsid w:val="00245591"/>
    <w:rsid w:val="002459DA"/>
    <w:rsid w:val="00246FF7"/>
    <w:rsid w:val="002603BF"/>
    <w:rsid w:val="002642D3"/>
    <w:rsid w:val="0028076D"/>
    <w:rsid w:val="00280B17"/>
    <w:rsid w:val="0028242D"/>
    <w:rsid w:val="00285325"/>
    <w:rsid w:val="002979EA"/>
    <w:rsid w:val="002A1C17"/>
    <w:rsid w:val="002B4753"/>
    <w:rsid w:val="002B4ABB"/>
    <w:rsid w:val="002B512F"/>
    <w:rsid w:val="002B7EB4"/>
    <w:rsid w:val="002C036F"/>
    <w:rsid w:val="002D1550"/>
    <w:rsid w:val="002D50F6"/>
    <w:rsid w:val="002D7E02"/>
    <w:rsid w:val="002E0C5D"/>
    <w:rsid w:val="002F1EC6"/>
    <w:rsid w:val="00307192"/>
    <w:rsid w:val="00314CD0"/>
    <w:rsid w:val="003423EB"/>
    <w:rsid w:val="00355D34"/>
    <w:rsid w:val="003577B3"/>
    <w:rsid w:val="00367CB7"/>
    <w:rsid w:val="003814BB"/>
    <w:rsid w:val="00390265"/>
    <w:rsid w:val="00391A9E"/>
    <w:rsid w:val="0039458C"/>
    <w:rsid w:val="003A58C4"/>
    <w:rsid w:val="003A7CED"/>
    <w:rsid w:val="003B0B81"/>
    <w:rsid w:val="003C215B"/>
    <w:rsid w:val="003C6C1E"/>
    <w:rsid w:val="003D1BD8"/>
    <w:rsid w:val="003E5689"/>
    <w:rsid w:val="003F1BE9"/>
    <w:rsid w:val="00415137"/>
    <w:rsid w:val="00440AC4"/>
    <w:rsid w:val="00440C3D"/>
    <w:rsid w:val="00442435"/>
    <w:rsid w:val="00443995"/>
    <w:rsid w:val="00445714"/>
    <w:rsid w:val="00454B8A"/>
    <w:rsid w:val="00454D33"/>
    <w:rsid w:val="0047367E"/>
    <w:rsid w:val="004766B2"/>
    <w:rsid w:val="00480049"/>
    <w:rsid w:val="004830EA"/>
    <w:rsid w:val="004853EF"/>
    <w:rsid w:val="00486A12"/>
    <w:rsid w:val="004A1CFE"/>
    <w:rsid w:val="004B0B26"/>
    <w:rsid w:val="004C098C"/>
    <w:rsid w:val="004C2CA0"/>
    <w:rsid w:val="004C51E3"/>
    <w:rsid w:val="004F4E56"/>
    <w:rsid w:val="005000FF"/>
    <w:rsid w:val="00525F31"/>
    <w:rsid w:val="00530827"/>
    <w:rsid w:val="0055093B"/>
    <w:rsid w:val="0055216C"/>
    <w:rsid w:val="0055293F"/>
    <w:rsid w:val="00556547"/>
    <w:rsid w:val="005631D8"/>
    <w:rsid w:val="0056579C"/>
    <w:rsid w:val="00576ECB"/>
    <w:rsid w:val="005816C6"/>
    <w:rsid w:val="00583B72"/>
    <w:rsid w:val="00586881"/>
    <w:rsid w:val="005904C9"/>
    <w:rsid w:val="00592D16"/>
    <w:rsid w:val="00593BFB"/>
    <w:rsid w:val="00596997"/>
    <w:rsid w:val="005A37CB"/>
    <w:rsid w:val="005A3B0E"/>
    <w:rsid w:val="005A5730"/>
    <w:rsid w:val="005B6A80"/>
    <w:rsid w:val="005C5163"/>
    <w:rsid w:val="005D4DBE"/>
    <w:rsid w:val="005D5DA2"/>
    <w:rsid w:val="005E368C"/>
    <w:rsid w:val="005E37FF"/>
    <w:rsid w:val="005E4A27"/>
    <w:rsid w:val="006042BA"/>
    <w:rsid w:val="00605033"/>
    <w:rsid w:val="006201CE"/>
    <w:rsid w:val="00625248"/>
    <w:rsid w:val="006267E3"/>
    <w:rsid w:val="00626CE7"/>
    <w:rsid w:val="006400C5"/>
    <w:rsid w:val="00647054"/>
    <w:rsid w:val="00662B47"/>
    <w:rsid w:val="00667A02"/>
    <w:rsid w:val="00674E7D"/>
    <w:rsid w:val="006918EA"/>
    <w:rsid w:val="00692659"/>
    <w:rsid w:val="00695132"/>
    <w:rsid w:val="0069778A"/>
    <w:rsid w:val="006E11A5"/>
    <w:rsid w:val="006E60F6"/>
    <w:rsid w:val="006E6211"/>
    <w:rsid w:val="00700897"/>
    <w:rsid w:val="007123D3"/>
    <w:rsid w:val="00714712"/>
    <w:rsid w:val="007203BB"/>
    <w:rsid w:val="00747EB8"/>
    <w:rsid w:val="00752DCA"/>
    <w:rsid w:val="00756701"/>
    <w:rsid w:val="0075702B"/>
    <w:rsid w:val="00757E1D"/>
    <w:rsid w:val="007710B5"/>
    <w:rsid w:val="0077136D"/>
    <w:rsid w:val="007715EB"/>
    <w:rsid w:val="00772030"/>
    <w:rsid w:val="00786CF4"/>
    <w:rsid w:val="00795CD0"/>
    <w:rsid w:val="007B176B"/>
    <w:rsid w:val="007C16E8"/>
    <w:rsid w:val="007C1A37"/>
    <w:rsid w:val="007D0552"/>
    <w:rsid w:val="007E4683"/>
    <w:rsid w:val="007E7A9B"/>
    <w:rsid w:val="007F1155"/>
    <w:rsid w:val="008029EC"/>
    <w:rsid w:val="00804068"/>
    <w:rsid w:val="00817867"/>
    <w:rsid w:val="00823732"/>
    <w:rsid w:val="00830CAF"/>
    <w:rsid w:val="00855993"/>
    <w:rsid w:val="00857D45"/>
    <w:rsid w:val="0086344B"/>
    <w:rsid w:val="00890E8F"/>
    <w:rsid w:val="00893978"/>
    <w:rsid w:val="008A0E75"/>
    <w:rsid w:val="008A1295"/>
    <w:rsid w:val="008A7244"/>
    <w:rsid w:val="008B1489"/>
    <w:rsid w:val="008B1A91"/>
    <w:rsid w:val="008C285E"/>
    <w:rsid w:val="008D2ED9"/>
    <w:rsid w:val="008D36F7"/>
    <w:rsid w:val="008D43B1"/>
    <w:rsid w:val="008E18C5"/>
    <w:rsid w:val="008F7026"/>
    <w:rsid w:val="00906C95"/>
    <w:rsid w:val="00910146"/>
    <w:rsid w:val="00931D2A"/>
    <w:rsid w:val="00950095"/>
    <w:rsid w:val="00951C09"/>
    <w:rsid w:val="009565E9"/>
    <w:rsid w:val="00956B26"/>
    <w:rsid w:val="00963519"/>
    <w:rsid w:val="00963838"/>
    <w:rsid w:val="00966E06"/>
    <w:rsid w:val="00973A00"/>
    <w:rsid w:val="00974DC0"/>
    <w:rsid w:val="00980D03"/>
    <w:rsid w:val="00981D2D"/>
    <w:rsid w:val="009A1759"/>
    <w:rsid w:val="009C31ED"/>
    <w:rsid w:val="009D0884"/>
    <w:rsid w:val="009E0074"/>
    <w:rsid w:val="009E0F3E"/>
    <w:rsid w:val="009E44FB"/>
    <w:rsid w:val="009E50C2"/>
    <w:rsid w:val="009F27E8"/>
    <w:rsid w:val="009F409F"/>
    <w:rsid w:val="009F41A4"/>
    <w:rsid w:val="009F71B9"/>
    <w:rsid w:val="00A03166"/>
    <w:rsid w:val="00A036E2"/>
    <w:rsid w:val="00A047BC"/>
    <w:rsid w:val="00A23145"/>
    <w:rsid w:val="00A30062"/>
    <w:rsid w:val="00A346CF"/>
    <w:rsid w:val="00A36B7C"/>
    <w:rsid w:val="00A552E5"/>
    <w:rsid w:val="00A55D1A"/>
    <w:rsid w:val="00A82BAA"/>
    <w:rsid w:val="00A82BDC"/>
    <w:rsid w:val="00AA5AFC"/>
    <w:rsid w:val="00AD30D5"/>
    <w:rsid w:val="00AD4807"/>
    <w:rsid w:val="00B00B5B"/>
    <w:rsid w:val="00B0722C"/>
    <w:rsid w:val="00B13AD4"/>
    <w:rsid w:val="00B23847"/>
    <w:rsid w:val="00B3773B"/>
    <w:rsid w:val="00B40689"/>
    <w:rsid w:val="00B4116B"/>
    <w:rsid w:val="00B45123"/>
    <w:rsid w:val="00B62F0E"/>
    <w:rsid w:val="00B74E53"/>
    <w:rsid w:val="00B80AE5"/>
    <w:rsid w:val="00BA3E0F"/>
    <w:rsid w:val="00BA4BCC"/>
    <w:rsid w:val="00BB1DEB"/>
    <w:rsid w:val="00BB3BB8"/>
    <w:rsid w:val="00BB73BD"/>
    <w:rsid w:val="00BB76E9"/>
    <w:rsid w:val="00BC4E15"/>
    <w:rsid w:val="00BC7D75"/>
    <w:rsid w:val="00C00984"/>
    <w:rsid w:val="00C01B83"/>
    <w:rsid w:val="00C05CAC"/>
    <w:rsid w:val="00C144E0"/>
    <w:rsid w:val="00C24D61"/>
    <w:rsid w:val="00C535FF"/>
    <w:rsid w:val="00C56444"/>
    <w:rsid w:val="00C56CBE"/>
    <w:rsid w:val="00C61A30"/>
    <w:rsid w:val="00C63170"/>
    <w:rsid w:val="00C65BD3"/>
    <w:rsid w:val="00C71852"/>
    <w:rsid w:val="00C71F7D"/>
    <w:rsid w:val="00CA0660"/>
    <w:rsid w:val="00CA261D"/>
    <w:rsid w:val="00CA5511"/>
    <w:rsid w:val="00CB68EF"/>
    <w:rsid w:val="00CC5B98"/>
    <w:rsid w:val="00CC5D85"/>
    <w:rsid w:val="00CC75A0"/>
    <w:rsid w:val="00CD59D5"/>
    <w:rsid w:val="00CE1F3C"/>
    <w:rsid w:val="00CF1C2E"/>
    <w:rsid w:val="00D05DB8"/>
    <w:rsid w:val="00D06D2B"/>
    <w:rsid w:val="00D13D4C"/>
    <w:rsid w:val="00D169CB"/>
    <w:rsid w:val="00D16FDF"/>
    <w:rsid w:val="00D25301"/>
    <w:rsid w:val="00D5337F"/>
    <w:rsid w:val="00D65F12"/>
    <w:rsid w:val="00D7099D"/>
    <w:rsid w:val="00D72C7A"/>
    <w:rsid w:val="00D74EDF"/>
    <w:rsid w:val="00D77961"/>
    <w:rsid w:val="00D860B2"/>
    <w:rsid w:val="00D86A7F"/>
    <w:rsid w:val="00D86EC8"/>
    <w:rsid w:val="00DC198C"/>
    <w:rsid w:val="00DC3447"/>
    <w:rsid w:val="00DE481F"/>
    <w:rsid w:val="00DE7F16"/>
    <w:rsid w:val="00DF1E1E"/>
    <w:rsid w:val="00E15F05"/>
    <w:rsid w:val="00E249D8"/>
    <w:rsid w:val="00E43C98"/>
    <w:rsid w:val="00E523D4"/>
    <w:rsid w:val="00E54865"/>
    <w:rsid w:val="00E665A7"/>
    <w:rsid w:val="00E81E18"/>
    <w:rsid w:val="00EA532B"/>
    <w:rsid w:val="00EA56E4"/>
    <w:rsid w:val="00EB2988"/>
    <w:rsid w:val="00EC1D4E"/>
    <w:rsid w:val="00EC25ED"/>
    <w:rsid w:val="00ED23E0"/>
    <w:rsid w:val="00ED36B0"/>
    <w:rsid w:val="00ED4BFF"/>
    <w:rsid w:val="00EE0202"/>
    <w:rsid w:val="00F00108"/>
    <w:rsid w:val="00F00348"/>
    <w:rsid w:val="00F12D85"/>
    <w:rsid w:val="00F25BBB"/>
    <w:rsid w:val="00F36E6C"/>
    <w:rsid w:val="00F43343"/>
    <w:rsid w:val="00F60018"/>
    <w:rsid w:val="00F64331"/>
    <w:rsid w:val="00F67961"/>
    <w:rsid w:val="00F76E3A"/>
    <w:rsid w:val="00F849A1"/>
    <w:rsid w:val="00FE0AB6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10D6"/>
  <w15:chartTrackingRefBased/>
  <w15:docId w15:val="{5AB852E4-D9E3-40EB-A962-6495CED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65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E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B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B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Mahmic</dc:creator>
  <cp:keywords/>
  <dc:description/>
  <cp:lastModifiedBy>Adila Odobašić</cp:lastModifiedBy>
  <cp:revision>31</cp:revision>
  <cp:lastPrinted>2025-02-11T08:29:00Z</cp:lastPrinted>
  <dcterms:created xsi:type="dcterms:W3CDTF">2024-12-02T14:14:00Z</dcterms:created>
  <dcterms:modified xsi:type="dcterms:W3CDTF">2025-02-11T08:36:00Z</dcterms:modified>
</cp:coreProperties>
</file>