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18BA621C"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1F5ECC">
        <w:rPr>
          <w:rFonts w:asciiTheme="majorBidi" w:hAnsiTheme="majorBidi" w:cstheme="majorBidi"/>
          <w:bCs/>
          <w:noProof/>
        </w:rPr>
        <w:t>17</w:t>
      </w:r>
      <w:r w:rsidR="00904BE4" w:rsidRPr="00C8418E">
        <w:rPr>
          <w:rFonts w:asciiTheme="majorBidi" w:hAnsiTheme="majorBidi" w:cstheme="majorBidi"/>
          <w:bCs/>
          <w:noProof/>
        </w:rPr>
        <w:t>.</w:t>
      </w:r>
      <w:r w:rsidR="001F5ECC">
        <w:rPr>
          <w:rFonts w:asciiTheme="majorBidi" w:hAnsiTheme="majorBidi" w:cstheme="majorBidi"/>
          <w:bCs/>
          <w:noProof/>
        </w:rPr>
        <w:t>01</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1F5ECC">
        <w:rPr>
          <w:rFonts w:asciiTheme="majorBidi" w:hAnsiTheme="majorBidi" w:cstheme="majorBidi"/>
          <w:bCs/>
          <w:noProof/>
        </w:rPr>
        <w:t>5</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2F3EE4DC"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w:t>
      </w:r>
      <w:r w:rsidR="001F5ECC">
        <w:rPr>
          <w:rFonts w:asciiTheme="majorBidi" w:hAnsiTheme="majorBidi" w:cstheme="majorBidi"/>
          <w:bCs/>
          <w:noProof/>
        </w:rPr>
        <w:t>četvrta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1F5ECC">
        <w:rPr>
          <w:rFonts w:asciiTheme="majorBidi" w:hAnsiTheme="majorBidi" w:cstheme="majorBidi"/>
          <w:bCs/>
          <w:noProof/>
          <w:lang w:val="hr-HR"/>
        </w:rPr>
        <w:t>17</w:t>
      </w:r>
      <w:r w:rsidR="00D90C88" w:rsidRPr="00C8418E">
        <w:rPr>
          <w:rFonts w:asciiTheme="majorBidi" w:hAnsiTheme="majorBidi" w:cstheme="majorBidi"/>
          <w:bCs/>
          <w:noProof/>
          <w:lang w:val="hr-HR"/>
        </w:rPr>
        <w:t>.</w:t>
      </w:r>
      <w:r w:rsidR="001F5ECC">
        <w:rPr>
          <w:rFonts w:asciiTheme="majorBidi" w:hAnsiTheme="majorBidi" w:cstheme="majorBidi"/>
          <w:bCs/>
          <w:noProof/>
          <w:lang w:val="hr-HR"/>
        </w:rPr>
        <w:t>01</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1F5ECC">
        <w:rPr>
          <w:rFonts w:asciiTheme="majorBidi" w:hAnsiTheme="majorBidi" w:cstheme="majorBidi"/>
          <w:bCs/>
          <w:noProof/>
          <w:lang w:val="hr-HR"/>
        </w:rPr>
        <w:t>5</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w:t>
      </w:r>
      <w:r w:rsidR="005E2E65">
        <w:rPr>
          <w:rFonts w:asciiTheme="majorBidi" w:hAnsiTheme="majorBidi" w:cstheme="majorBidi"/>
          <w:bCs/>
          <w:noProof/>
          <w:lang w:val="hr-HR"/>
        </w:rPr>
        <w:t>1</w:t>
      </w:r>
      <w:r w:rsidR="001F5ECC">
        <w:rPr>
          <w:rFonts w:asciiTheme="majorBidi" w:hAnsiTheme="majorBidi" w:cstheme="majorBidi"/>
          <w:bCs/>
          <w:noProof/>
          <w:lang w:val="hr-HR"/>
        </w:rPr>
        <w:t>1</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do </w:t>
      </w:r>
      <w:r w:rsidR="005C6967">
        <w:rPr>
          <w:rFonts w:asciiTheme="majorBidi" w:hAnsiTheme="majorBidi" w:cstheme="majorBidi"/>
          <w:bCs/>
          <w:noProof/>
          <w:lang w:val="hr-HR"/>
        </w:rPr>
        <w:t>1</w:t>
      </w:r>
      <w:r w:rsidR="001F5ECC">
        <w:rPr>
          <w:rFonts w:asciiTheme="majorBidi" w:hAnsiTheme="majorBidi" w:cstheme="majorBidi"/>
          <w:bCs/>
          <w:noProof/>
          <w:lang w:val="hr-HR"/>
        </w:rPr>
        <w:t>5</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46BB0D49"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1F5ECC">
        <w:rPr>
          <w:rFonts w:asciiTheme="majorBidi" w:hAnsiTheme="majorBidi" w:cstheme="majorBidi"/>
          <w:bCs/>
        </w:rPr>
        <w:t>5</w:t>
      </w:r>
      <w:r w:rsidR="007360E6">
        <w:rPr>
          <w:rFonts w:asciiTheme="majorBidi" w:hAnsiTheme="majorBidi" w:cstheme="majorBidi"/>
          <w:bCs/>
        </w:rPr>
        <w:t>9</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79EDF408" w14:textId="057AC3C6" w:rsidR="005C6967" w:rsidRDefault="001F5ECC" w:rsidP="00C47591">
      <w:pPr>
        <w:pStyle w:val="NoSpacing"/>
        <w:spacing w:line="276" w:lineRule="auto"/>
        <w:ind w:right="-330"/>
        <w:jc w:val="both"/>
        <w:rPr>
          <w:rFonts w:asciiTheme="majorBidi" w:hAnsiTheme="majorBidi" w:cstheme="majorBidi"/>
          <w:bCs/>
        </w:rPr>
      </w:pPr>
      <w:r>
        <w:rPr>
          <w:rFonts w:asciiTheme="majorBidi" w:hAnsiTheme="majorBidi" w:cstheme="majorBidi"/>
          <w:bCs/>
        </w:rPr>
        <w:t>Prof.dr. Sead Turčalo, prof.dr. Sarina Bakić, prof.dr. Mirza Smajić, asst. Fatima Muhmutović, prof.dr. Samir Forić, prof.dr. Zlatan Bajramović, prof.dr. Nerzuk Ćurak, asst. Vasva Smajlović, doc.dr. Lamija Silajdžić, prof.dr. Mirza Emirhafizović, prof.dr. Lejla Turčilo, prof.dr. Borjana Miković, v.asst. Osman Sušić, prof.dr. Haris Cerić, prof.dr. Sanela Bašić, prof.dr. Zarije Seizović, doc.dr. Veldin Kadić, prof.dr. Ehlimana Spahić, prof.dr. Elvis Fejzić, prof.dr. Jelena Brkić Šmigoc, prof.dr. Amer Osmić, prof.dr. Dževad Termiz, prof.dr. Hamza Karčić, prof.dr. Sabira Gadžo Šašić, prof.dr. Adnan Džafić, prof.dr. Irena Praskač Salčin, prof.dr. Elmir Sadiković, doc.dr. Anida Dudić Sijamija, prof.dr. Lejla Mušić, prof.dr. Damir Kapidžić, prof.dr. Nedžma Džananović Miraščija, prof.dr. Nedreta Šerić, prof.dr. Nermina Mujagić, prof.dr. Suad Kurtćehajić, prof.dr. Asim Mujkić, prof.dr. Mustafa Sefo, doc.dr. Jasmin Hasanović, prof.dr. Valida Repovac Nikšić, asst. Amina Vatreš, prof.dr. Sanela Šadić, prof.dr. Merima Čamo, doc.dr. Abdel Alibegović, doc.dr. Enita Čustović, predstavnik stručnog osoblja Elvir Selimović, student-prodekan Mumin Velić, predstavnici stu</w:t>
      </w:r>
      <w:r w:rsidR="007360E6">
        <w:rPr>
          <w:rFonts w:asciiTheme="majorBidi" w:hAnsiTheme="majorBidi" w:cstheme="majorBidi"/>
          <w:bCs/>
        </w:rPr>
        <w:t>denata Muedib Šahinović, Husana Delalović i Kasim Alispahić.</w:t>
      </w:r>
    </w:p>
    <w:p w14:paraId="31D7EFBA" w14:textId="77777777" w:rsidR="007360E6" w:rsidRDefault="007360E6" w:rsidP="00C47591">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38C55486" w14:textId="7AA53257" w:rsidR="007360E6" w:rsidRPr="007360E6" w:rsidRDefault="007360E6" w:rsidP="007360E6">
      <w:pPr>
        <w:spacing w:line="360" w:lineRule="auto"/>
        <w:ind w:left="-284" w:right="-569" w:hanging="283"/>
        <w:rPr>
          <w:rFonts w:asciiTheme="majorBidi" w:hAnsiTheme="majorBidi" w:cstheme="majorBidi"/>
          <w:lang w:val="hr-HR"/>
        </w:rPr>
      </w:pPr>
      <w:r>
        <w:rPr>
          <w:rFonts w:asciiTheme="majorBidi" w:hAnsiTheme="majorBidi" w:cstheme="majorBidi"/>
          <w:lang w:val="hr-HR"/>
        </w:rPr>
        <w:t xml:space="preserve">1. </w:t>
      </w:r>
      <w:r w:rsidRPr="007360E6">
        <w:rPr>
          <w:rFonts w:asciiTheme="majorBidi" w:hAnsiTheme="majorBidi" w:cstheme="majorBidi"/>
          <w:lang w:val="hr-HR"/>
        </w:rPr>
        <w:t>Usvajanje Izvještaja o radu Univerziteta u Sarajevu – Fakulteta političkih nauka za 2024. godinu;</w:t>
      </w:r>
    </w:p>
    <w:p w14:paraId="509E5EC4" w14:textId="4DFFB943" w:rsidR="007360E6" w:rsidRDefault="007360E6" w:rsidP="007360E6">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2. </w:t>
      </w:r>
      <w:r w:rsidRPr="007360E6">
        <w:rPr>
          <w:rFonts w:asciiTheme="majorBidi" w:hAnsiTheme="majorBidi" w:cstheme="majorBidi"/>
          <w:lang w:val="hr-HR"/>
        </w:rPr>
        <w:t>Usvajanje izmjene Plana pokrivenosti nastave ljetnog semestra studijske 2024/2025. godine- odsjek Sigurnosne i mirovne studije;</w:t>
      </w:r>
    </w:p>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1DB6E8CE" w:rsidR="00B941DD" w:rsidRPr="007360E6" w:rsidRDefault="00B941DD" w:rsidP="00394DB8">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Ad 1.</w:t>
      </w:r>
      <w:r w:rsidR="004B6590" w:rsidRPr="004B6590">
        <w:t xml:space="preserve"> </w:t>
      </w:r>
      <w:r w:rsidR="007360E6" w:rsidRPr="007360E6">
        <w:rPr>
          <w:rFonts w:asciiTheme="majorBidi" w:hAnsiTheme="majorBidi" w:cstheme="majorBidi"/>
          <w:b/>
          <w:bCs/>
        </w:rPr>
        <w:t>Usvajanje Izvještaja o radu Univerziteta u Sarajevu – Fakulteta političkih nauka za 2024. godinu</w:t>
      </w:r>
      <w:r w:rsidR="007360E6">
        <w:rPr>
          <w:rFonts w:asciiTheme="majorBidi" w:hAnsiTheme="majorBidi" w:cstheme="majorBidi"/>
          <w:b/>
          <w:bCs/>
        </w:rPr>
        <w:t>.</w:t>
      </w:r>
    </w:p>
    <w:p w14:paraId="7B7DB7BA" w14:textId="7B82A53D"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w:t>
      </w:r>
      <w:r w:rsidR="00394DB8">
        <w:rPr>
          <w:rFonts w:asciiTheme="majorBidi" w:hAnsiTheme="majorBidi" w:cstheme="majorBidi"/>
          <w:lang w:val="hr-HR"/>
        </w:rPr>
        <w:t>4</w:t>
      </w:r>
      <w:r w:rsidR="007360E6">
        <w:rPr>
          <w:rFonts w:asciiTheme="majorBidi" w:hAnsiTheme="majorBidi" w:cstheme="majorBidi"/>
          <w:lang w:val="hr-HR"/>
        </w:rPr>
        <w:t>9</w:t>
      </w:r>
      <w:r>
        <w:rPr>
          <w:rFonts w:asciiTheme="majorBidi" w:hAnsiTheme="majorBidi" w:cstheme="majorBidi"/>
          <w:lang w:val="hr-HR"/>
        </w:rPr>
        <w:t xml:space="preserve"> članova Vijeća Fakulteta. </w:t>
      </w:r>
      <w:r w:rsidR="00C47591">
        <w:rPr>
          <w:rFonts w:asciiTheme="majorBidi" w:hAnsiTheme="majorBidi" w:cstheme="majorBidi"/>
          <w:lang w:val="hr-HR"/>
        </w:rPr>
        <w:t>Odluka je</w:t>
      </w:r>
      <w:r>
        <w:rPr>
          <w:rFonts w:asciiTheme="majorBidi" w:hAnsiTheme="majorBidi" w:cstheme="majorBidi"/>
          <w:lang w:val="hr-HR"/>
        </w:rPr>
        <w:t xml:space="preserve"> usvojen</w:t>
      </w:r>
      <w:r w:rsidR="00C47591">
        <w:rPr>
          <w:rFonts w:asciiTheme="majorBidi" w:hAnsiTheme="majorBidi" w:cstheme="majorBidi"/>
          <w:lang w:val="hr-HR"/>
        </w:rPr>
        <w:t>a</w:t>
      </w:r>
      <w:r>
        <w:rPr>
          <w:rFonts w:asciiTheme="majorBidi" w:hAnsiTheme="majorBidi" w:cstheme="majorBidi"/>
          <w:lang w:val="hr-HR"/>
        </w:rPr>
        <w:t xml:space="preserve"> jednoglasno. </w:t>
      </w:r>
    </w:p>
    <w:p w14:paraId="4241955C" w14:textId="589315C4" w:rsidR="007360E6" w:rsidRDefault="007360E6"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Ad 2. </w:t>
      </w:r>
      <w:r w:rsidRPr="007360E6">
        <w:rPr>
          <w:rFonts w:asciiTheme="majorBidi" w:hAnsiTheme="majorBidi" w:cstheme="majorBidi"/>
          <w:b/>
          <w:bCs/>
          <w:lang w:val="hr-HR"/>
        </w:rPr>
        <w:t>Usvajanje izmjene Plana pokrivenosti nastave ljetnog semestra studijske 2024/2025. godine- odsjek Sigurnosne i mirovne studije</w:t>
      </w:r>
      <w:r>
        <w:rPr>
          <w:rFonts w:asciiTheme="majorBidi" w:hAnsiTheme="majorBidi" w:cstheme="majorBidi"/>
          <w:b/>
          <w:bCs/>
          <w:lang w:val="hr-HR"/>
        </w:rPr>
        <w:t>.</w:t>
      </w:r>
    </w:p>
    <w:p w14:paraId="4655FCF3" w14:textId="4DD79CFF" w:rsidR="005C6967" w:rsidRDefault="007360E6" w:rsidP="007360E6">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Za tačku 2</w:t>
      </w:r>
      <w:r w:rsidRPr="007360E6">
        <w:rPr>
          <w:rFonts w:asciiTheme="majorBidi" w:hAnsiTheme="majorBidi" w:cstheme="majorBidi"/>
          <w:lang w:val="hr-HR"/>
        </w:rPr>
        <w:t>. glasalo je 49 članova Vijeća Fakulteta. Odluka je usvojena jednoglasno.</w:t>
      </w:r>
    </w:p>
    <w:bookmarkEnd w:id="0"/>
    <w:p w14:paraId="73DA4CEE" w14:textId="0C19A92B" w:rsidR="005C6967" w:rsidRDefault="0049500E" w:rsidP="007360E6">
      <w:pPr>
        <w:spacing w:line="360" w:lineRule="auto"/>
        <w:ind w:left="-567" w:right="-569"/>
        <w:rPr>
          <w:rFonts w:asciiTheme="majorBidi" w:hAnsiTheme="majorBidi" w:cstheme="majorBidi"/>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7360E6">
        <w:rPr>
          <w:rFonts w:asciiTheme="majorBidi" w:hAnsiTheme="majorBidi" w:cstheme="majorBidi"/>
          <w:lang w:val="hr-HR"/>
        </w:rPr>
        <w:t>5</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0279446B" w14:textId="77777777" w:rsidR="005C6967" w:rsidRPr="00C47591" w:rsidRDefault="005C6967" w:rsidP="00C47591">
      <w:pPr>
        <w:spacing w:line="360" w:lineRule="auto"/>
        <w:ind w:left="-567" w:right="-569"/>
        <w:rPr>
          <w:rFonts w:asciiTheme="majorBidi" w:hAnsiTheme="majorBidi" w:cstheme="majorBidi"/>
          <w:b/>
          <w:bCs/>
          <w:lang w:val="hr-HR"/>
        </w:rPr>
      </w:pPr>
    </w:p>
    <w:p w14:paraId="0A501853" w14:textId="108D2917" w:rsidR="0058006A" w:rsidRPr="00C47591" w:rsidRDefault="00EE654D" w:rsidP="00C47591">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54A1" w14:textId="77777777" w:rsidR="004F5247" w:rsidRDefault="004F5247" w:rsidP="00215D40">
      <w:pPr>
        <w:spacing w:after="0" w:line="240" w:lineRule="auto"/>
      </w:pPr>
      <w:r>
        <w:separator/>
      </w:r>
    </w:p>
  </w:endnote>
  <w:endnote w:type="continuationSeparator" w:id="0">
    <w:p w14:paraId="1603546A" w14:textId="77777777" w:rsidR="004F5247" w:rsidRDefault="004F5247"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1EC9" w14:textId="77777777" w:rsidR="004F5247" w:rsidRDefault="004F5247" w:rsidP="00215D40">
      <w:pPr>
        <w:spacing w:after="0" w:line="240" w:lineRule="auto"/>
      </w:pPr>
      <w:r>
        <w:separator/>
      </w:r>
    </w:p>
  </w:footnote>
  <w:footnote w:type="continuationSeparator" w:id="0">
    <w:p w14:paraId="2D20EF05" w14:textId="77777777" w:rsidR="004F5247" w:rsidRDefault="004F5247"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E0A5A"/>
    <w:multiLevelType w:val="hybridMultilevel"/>
    <w:tmpl w:val="7836392C"/>
    <w:lvl w:ilvl="0" w:tplc="EC4A614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3"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6"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3"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5"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3"/>
  </w:num>
  <w:num w:numId="4" w16cid:durableId="253367444">
    <w:abstractNumId w:val="13"/>
  </w:num>
  <w:num w:numId="5" w16cid:durableId="1649942211">
    <w:abstractNumId w:val="2"/>
  </w:num>
  <w:num w:numId="6" w16cid:durableId="1628123246">
    <w:abstractNumId w:val="27"/>
  </w:num>
  <w:num w:numId="7" w16cid:durableId="1923679561">
    <w:abstractNumId w:val="1"/>
  </w:num>
  <w:num w:numId="8" w16cid:durableId="2076581039">
    <w:abstractNumId w:val="15"/>
  </w:num>
  <w:num w:numId="9" w16cid:durableId="410085545">
    <w:abstractNumId w:val="4"/>
  </w:num>
  <w:num w:numId="10" w16cid:durableId="1547057923">
    <w:abstractNumId w:val="12"/>
  </w:num>
  <w:num w:numId="11" w16cid:durableId="379938527">
    <w:abstractNumId w:val="5"/>
  </w:num>
  <w:num w:numId="12" w16cid:durableId="1427379976">
    <w:abstractNumId w:val="24"/>
  </w:num>
  <w:num w:numId="13" w16cid:durableId="1105344975">
    <w:abstractNumId w:val="22"/>
  </w:num>
  <w:num w:numId="14" w16cid:durableId="393312539">
    <w:abstractNumId w:val="17"/>
  </w:num>
  <w:num w:numId="15" w16cid:durableId="1006132733">
    <w:abstractNumId w:val="25"/>
  </w:num>
  <w:num w:numId="16" w16cid:durableId="111479553">
    <w:abstractNumId w:val="21"/>
  </w:num>
  <w:num w:numId="17" w16cid:durableId="1330599164">
    <w:abstractNumId w:val="16"/>
  </w:num>
  <w:num w:numId="18" w16cid:durableId="1471483363">
    <w:abstractNumId w:val="18"/>
  </w:num>
  <w:num w:numId="19" w16cid:durableId="733968460">
    <w:abstractNumId w:val="20"/>
  </w:num>
  <w:num w:numId="20" w16cid:durableId="140583828">
    <w:abstractNumId w:val="19"/>
  </w:num>
  <w:num w:numId="21" w16cid:durableId="1508402133">
    <w:abstractNumId w:val="14"/>
  </w:num>
  <w:num w:numId="22" w16cid:durableId="1467235310">
    <w:abstractNumId w:val="11"/>
  </w:num>
  <w:num w:numId="23" w16cid:durableId="810293958">
    <w:abstractNumId w:val="26"/>
  </w:num>
  <w:num w:numId="24" w16cid:durableId="890195043">
    <w:abstractNumId w:val="9"/>
  </w:num>
  <w:num w:numId="25" w16cid:durableId="1771703536">
    <w:abstractNumId w:val="8"/>
  </w:num>
  <w:num w:numId="26" w16cid:durableId="164630395">
    <w:abstractNumId w:val="3"/>
  </w:num>
  <w:num w:numId="27" w16cid:durableId="14515822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0ACF"/>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E7DB8"/>
    <w:rsid w:val="001F4806"/>
    <w:rsid w:val="001F50B2"/>
    <w:rsid w:val="001F5224"/>
    <w:rsid w:val="001F5ECC"/>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1A5F"/>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94DB8"/>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B6590"/>
    <w:rsid w:val="004C5933"/>
    <w:rsid w:val="004C73E9"/>
    <w:rsid w:val="004D2546"/>
    <w:rsid w:val="004D7BB8"/>
    <w:rsid w:val="004E590B"/>
    <w:rsid w:val="004F5247"/>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6967"/>
    <w:rsid w:val="005C7BB9"/>
    <w:rsid w:val="005E132F"/>
    <w:rsid w:val="005E1D6A"/>
    <w:rsid w:val="005E2330"/>
    <w:rsid w:val="005E2A25"/>
    <w:rsid w:val="005E2E6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17FB1"/>
    <w:rsid w:val="007241C7"/>
    <w:rsid w:val="00725E27"/>
    <w:rsid w:val="007270DC"/>
    <w:rsid w:val="00731D1B"/>
    <w:rsid w:val="007324F1"/>
    <w:rsid w:val="007360E6"/>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B3AF5"/>
    <w:rsid w:val="007C07E6"/>
    <w:rsid w:val="007C141C"/>
    <w:rsid w:val="007C3710"/>
    <w:rsid w:val="007C4BE7"/>
    <w:rsid w:val="007C4E73"/>
    <w:rsid w:val="007D75AC"/>
    <w:rsid w:val="007E4E19"/>
    <w:rsid w:val="007E4FF8"/>
    <w:rsid w:val="007F30D1"/>
    <w:rsid w:val="007F3320"/>
    <w:rsid w:val="007F410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9B5"/>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51A10"/>
    <w:rsid w:val="00E65A5F"/>
    <w:rsid w:val="00E66A9F"/>
    <w:rsid w:val="00E725C4"/>
    <w:rsid w:val="00E8202E"/>
    <w:rsid w:val="00E94D8E"/>
    <w:rsid w:val="00E9503D"/>
    <w:rsid w:val="00EA6290"/>
    <w:rsid w:val="00EB4CF0"/>
    <w:rsid w:val="00EC6539"/>
    <w:rsid w:val="00ED02FC"/>
    <w:rsid w:val="00ED31F3"/>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15</cp:revision>
  <cp:lastPrinted>2024-05-08T09:00:00Z</cp:lastPrinted>
  <dcterms:created xsi:type="dcterms:W3CDTF">2024-06-28T12:43:00Z</dcterms:created>
  <dcterms:modified xsi:type="dcterms:W3CDTF">2025-01-21T13:16:00Z</dcterms:modified>
</cp:coreProperties>
</file>